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0AE" w:rsidRPr="00297760" w:rsidRDefault="4843D35B" w:rsidP="4843D35B">
      <w:pPr>
        <w:ind w:firstLine="720"/>
        <w:rPr>
          <w:rFonts w:asciiTheme="majorHAnsi" w:hAnsiTheme="majorHAnsi"/>
          <w:b/>
          <w:bCs/>
        </w:rPr>
      </w:pPr>
      <w:r w:rsidRPr="4843D35B">
        <w:rPr>
          <w:rFonts w:asciiTheme="majorHAnsi" w:hAnsiTheme="majorHAnsi"/>
          <w:b/>
          <w:bCs/>
        </w:rPr>
        <w:t>EVIDENCE BASED RECORD – CREDENTIALING – NEW APPLICANTS</w:t>
      </w:r>
    </w:p>
    <w:p w:rsidR="001A1660" w:rsidRPr="00F42CEE" w:rsidRDefault="001A1660" w:rsidP="001A1660">
      <w:pPr>
        <w:rPr>
          <w:b/>
          <w:sz w:val="16"/>
          <w:szCs w:val="16"/>
        </w:rPr>
      </w:pPr>
    </w:p>
    <w:p w:rsidR="001A1660" w:rsidRPr="00EA30AE" w:rsidRDefault="001A1660" w:rsidP="001A1660">
      <w:pPr>
        <w:rPr>
          <w:rFonts w:asciiTheme="majorHAnsi" w:hAnsiTheme="majorHAnsi"/>
          <w:sz w:val="20"/>
        </w:rPr>
      </w:pPr>
      <w:r w:rsidRPr="00EA30AE">
        <w:rPr>
          <w:rFonts w:asciiTheme="majorHAnsi" w:hAnsiTheme="majorHAnsi"/>
          <w:sz w:val="20"/>
        </w:rPr>
        <w:t xml:space="preserve">The Specialist Nurse Credentialing Program categorises </w:t>
      </w:r>
      <w:r w:rsidR="003E6CFC">
        <w:rPr>
          <w:rFonts w:asciiTheme="majorHAnsi" w:hAnsiTheme="majorHAnsi"/>
          <w:sz w:val="20"/>
        </w:rPr>
        <w:t>C</w:t>
      </w:r>
      <w:r w:rsidRPr="00EA30AE">
        <w:rPr>
          <w:rFonts w:asciiTheme="majorHAnsi" w:hAnsiTheme="majorHAnsi"/>
          <w:sz w:val="20"/>
        </w:rPr>
        <w:t xml:space="preserve">ontinuing </w:t>
      </w:r>
      <w:r w:rsidR="003E6CFC">
        <w:rPr>
          <w:rFonts w:asciiTheme="majorHAnsi" w:hAnsiTheme="majorHAnsi"/>
          <w:sz w:val="20"/>
        </w:rPr>
        <w:t>P</w:t>
      </w:r>
      <w:r w:rsidRPr="00EA30AE">
        <w:rPr>
          <w:rFonts w:asciiTheme="majorHAnsi" w:hAnsiTheme="majorHAnsi"/>
          <w:sz w:val="20"/>
        </w:rPr>
        <w:t xml:space="preserve">rofessional </w:t>
      </w:r>
      <w:r w:rsidR="003E6CFC">
        <w:rPr>
          <w:rFonts w:asciiTheme="majorHAnsi" w:hAnsiTheme="majorHAnsi"/>
          <w:sz w:val="20"/>
        </w:rPr>
        <w:t>D</w:t>
      </w:r>
      <w:r w:rsidRPr="00EA30AE">
        <w:rPr>
          <w:rFonts w:asciiTheme="majorHAnsi" w:hAnsiTheme="majorHAnsi"/>
          <w:sz w:val="20"/>
        </w:rPr>
        <w:t>evelopment</w:t>
      </w:r>
      <w:r w:rsidR="003E6CFC">
        <w:rPr>
          <w:rFonts w:asciiTheme="majorHAnsi" w:hAnsiTheme="majorHAnsi"/>
          <w:sz w:val="20"/>
        </w:rPr>
        <w:t xml:space="preserve"> (CPD)</w:t>
      </w:r>
      <w:r w:rsidRPr="00EA30AE">
        <w:rPr>
          <w:rFonts w:asciiTheme="majorHAnsi" w:hAnsiTheme="majorHAnsi"/>
          <w:sz w:val="20"/>
        </w:rPr>
        <w:t xml:space="preserve"> into two distinct domains. </w:t>
      </w:r>
    </w:p>
    <w:p w:rsidR="001A1660" w:rsidRPr="00F42CEE" w:rsidRDefault="001A1660" w:rsidP="001A1660">
      <w:pPr>
        <w:rPr>
          <w:rFonts w:asciiTheme="majorHAnsi" w:hAnsiTheme="majorHAnsi"/>
          <w:b/>
          <w:sz w:val="16"/>
          <w:szCs w:val="16"/>
        </w:rPr>
      </w:pPr>
    </w:p>
    <w:p w:rsidR="001A1660" w:rsidRPr="00EA30AE" w:rsidRDefault="001A1660" w:rsidP="001A1660">
      <w:pPr>
        <w:pStyle w:val="ListParagraph"/>
        <w:numPr>
          <w:ilvl w:val="0"/>
          <w:numId w:val="3"/>
        </w:numPr>
        <w:rPr>
          <w:rFonts w:asciiTheme="majorHAnsi" w:hAnsiTheme="majorHAnsi"/>
          <w:sz w:val="20"/>
        </w:rPr>
      </w:pPr>
      <w:r w:rsidRPr="00EA30AE">
        <w:rPr>
          <w:rFonts w:asciiTheme="majorHAnsi" w:hAnsiTheme="majorHAnsi"/>
          <w:sz w:val="20"/>
        </w:rPr>
        <w:t xml:space="preserve">Education related activities – Professional Education </w:t>
      </w:r>
    </w:p>
    <w:p w:rsidR="001A1660" w:rsidRPr="00EA30AE" w:rsidRDefault="001A1660" w:rsidP="001A1660">
      <w:pPr>
        <w:pStyle w:val="ListParagraph"/>
        <w:numPr>
          <w:ilvl w:val="0"/>
          <w:numId w:val="3"/>
        </w:numPr>
        <w:rPr>
          <w:rFonts w:asciiTheme="majorHAnsi" w:hAnsiTheme="majorHAnsi"/>
          <w:sz w:val="20"/>
        </w:rPr>
      </w:pPr>
      <w:r w:rsidRPr="00EA30AE">
        <w:rPr>
          <w:rFonts w:asciiTheme="majorHAnsi" w:hAnsiTheme="majorHAnsi"/>
          <w:sz w:val="20"/>
        </w:rPr>
        <w:t xml:space="preserve">Practice related activities – Practice Development </w:t>
      </w:r>
    </w:p>
    <w:p w:rsidR="001A1660" w:rsidRPr="00297760" w:rsidRDefault="001A1660" w:rsidP="001A1660">
      <w:pPr>
        <w:rPr>
          <w:rFonts w:asciiTheme="majorHAnsi" w:hAnsiTheme="majorHAnsi"/>
          <w:sz w:val="16"/>
          <w:szCs w:val="16"/>
        </w:rPr>
      </w:pPr>
    </w:p>
    <w:p w:rsidR="002E40B8" w:rsidRPr="00297760" w:rsidRDefault="003B7AFD" w:rsidP="001A1660">
      <w:pPr>
        <w:pStyle w:val="BodyText"/>
        <w:rPr>
          <w:rFonts w:asciiTheme="majorHAnsi" w:hAnsiTheme="majorHAnsi" w:cs="Calibri"/>
          <w:b w:val="0"/>
          <w:bCs/>
          <w:sz w:val="20"/>
          <w:szCs w:val="24"/>
        </w:rPr>
      </w:pPr>
      <w:r w:rsidRPr="00297760">
        <w:rPr>
          <w:rFonts w:asciiTheme="majorHAnsi" w:hAnsiTheme="majorHAnsi" w:cs="Calibri"/>
          <w:b w:val="0"/>
          <w:bCs/>
          <w:sz w:val="20"/>
          <w:szCs w:val="24"/>
        </w:rPr>
        <w:t xml:space="preserve">This </w:t>
      </w:r>
      <w:r w:rsidR="00E74209" w:rsidRPr="00297760">
        <w:rPr>
          <w:rFonts w:asciiTheme="majorHAnsi" w:hAnsiTheme="majorHAnsi" w:cs="Calibri"/>
          <w:b w:val="0"/>
          <w:bCs/>
          <w:sz w:val="20"/>
          <w:szCs w:val="24"/>
        </w:rPr>
        <w:t xml:space="preserve">Evidence Based Record (EBR) </w:t>
      </w:r>
      <w:r w:rsidRPr="00297760">
        <w:rPr>
          <w:rFonts w:asciiTheme="majorHAnsi" w:hAnsiTheme="majorHAnsi" w:cs="Calibri"/>
          <w:b w:val="0"/>
          <w:bCs/>
          <w:sz w:val="20"/>
          <w:szCs w:val="24"/>
        </w:rPr>
        <w:t xml:space="preserve">is a </w:t>
      </w:r>
      <w:r w:rsidR="00392FD0" w:rsidRPr="00297760">
        <w:rPr>
          <w:rFonts w:asciiTheme="majorHAnsi" w:hAnsiTheme="majorHAnsi" w:cs="Calibri"/>
          <w:b w:val="0"/>
          <w:bCs/>
          <w:sz w:val="20"/>
          <w:szCs w:val="24"/>
        </w:rPr>
        <w:t xml:space="preserve">record of your participation in </w:t>
      </w:r>
      <w:r w:rsidRPr="00297760">
        <w:rPr>
          <w:rFonts w:asciiTheme="majorHAnsi" w:hAnsiTheme="majorHAnsi" w:cs="Calibri"/>
          <w:b w:val="0"/>
          <w:bCs/>
          <w:sz w:val="20"/>
          <w:szCs w:val="24"/>
        </w:rPr>
        <w:t xml:space="preserve">a </w:t>
      </w:r>
      <w:r w:rsidRPr="00297760">
        <w:rPr>
          <w:rFonts w:asciiTheme="majorHAnsi" w:hAnsiTheme="majorHAnsi" w:cs="Calibri"/>
          <w:bCs/>
          <w:sz w:val="20"/>
          <w:szCs w:val="24"/>
        </w:rPr>
        <w:t>broad</w:t>
      </w:r>
      <w:r w:rsidRPr="00297760">
        <w:rPr>
          <w:rFonts w:asciiTheme="majorHAnsi" w:hAnsiTheme="majorHAnsi" w:cs="Calibri"/>
          <w:b w:val="0"/>
          <w:bCs/>
          <w:sz w:val="20"/>
          <w:szCs w:val="24"/>
        </w:rPr>
        <w:t xml:space="preserve"> range of</w:t>
      </w:r>
      <w:r w:rsidR="00392FD0" w:rsidRPr="00297760">
        <w:rPr>
          <w:rFonts w:asciiTheme="majorHAnsi" w:hAnsiTheme="majorHAnsi" w:cs="Calibri"/>
          <w:b w:val="0"/>
          <w:bCs/>
          <w:sz w:val="20"/>
          <w:szCs w:val="24"/>
        </w:rPr>
        <w:t xml:space="preserve"> </w:t>
      </w:r>
      <w:r w:rsidR="00865174">
        <w:rPr>
          <w:rFonts w:asciiTheme="majorHAnsi" w:hAnsiTheme="majorHAnsi" w:cs="Calibri"/>
          <w:b w:val="0"/>
          <w:bCs/>
          <w:sz w:val="20"/>
          <w:szCs w:val="24"/>
        </w:rPr>
        <w:t>mental health nursing</w:t>
      </w:r>
      <w:r w:rsidRPr="00297760">
        <w:rPr>
          <w:rFonts w:asciiTheme="majorHAnsi" w:hAnsiTheme="majorHAnsi" w:cs="Calibri"/>
          <w:b w:val="0"/>
          <w:bCs/>
          <w:sz w:val="20"/>
          <w:szCs w:val="24"/>
        </w:rPr>
        <w:t xml:space="preserve"> learning, practice and professional activities </w:t>
      </w:r>
      <w:r w:rsidR="00392FD0" w:rsidRPr="00297760">
        <w:rPr>
          <w:rFonts w:asciiTheme="majorHAnsi" w:hAnsiTheme="majorHAnsi" w:cs="Calibri"/>
          <w:b w:val="0"/>
          <w:bCs/>
          <w:sz w:val="20"/>
          <w:szCs w:val="24"/>
        </w:rPr>
        <w:t xml:space="preserve">over </w:t>
      </w:r>
      <w:r w:rsidRPr="00297760">
        <w:rPr>
          <w:rFonts w:asciiTheme="majorHAnsi" w:hAnsiTheme="majorHAnsi" w:cs="Calibri"/>
          <w:b w:val="0"/>
          <w:bCs/>
          <w:sz w:val="20"/>
          <w:szCs w:val="24"/>
        </w:rPr>
        <w:t>the p</w:t>
      </w:r>
      <w:r w:rsidR="00392FD0" w:rsidRPr="00297760">
        <w:rPr>
          <w:rFonts w:asciiTheme="majorHAnsi" w:hAnsiTheme="majorHAnsi" w:cs="Calibri"/>
          <w:b w:val="0"/>
          <w:bCs/>
          <w:sz w:val="20"/>
          <w:szCs w:val="24"/>
        </w:rPr>
        <w:t>revious</w:t>
      </w:r>
      <w:r w:rsidRPr="00297760">
        <w:rPr>
          <w:rFonts w:asciiTheme="majorHAnsi" w:hAnsiTheme="majorHAnsi" w:cs="Calibri"/>
          <w:b w:val="0"/>
          <w:bCs/>
          <w:sz w:val="20"/>
          <w:szCs w:val="24"/>
        </w:rPr>
        <w:t xml:space="preserve"> 12 months. It provides an opportunity to demonstrate that you have maintained, improved and broadened your knowledge, expertise and com</w:t>
      </w:r>
      <w:r w:rsidR="00392FD0" w:rsidRPr="00297760">
        <w:rPr>
          <w:rFonts w:asciiTheme="majorHAnsi" w:hAnsiTheme="majorHAnsi" w:cs="Calibri"/>
          <w:b w:val="0"/>
          <w:bCs/>
          <w:sz w:val="20"/>
          <w:szCs w:val="24"/>
        </w:rPr>
        <w:t xml:space="preserve">petence </w:t>
      </w:r>
      <w:proofErr w:type="gramStart"/>
      <w:r w:rsidR="00392FD0" w:rsidRPr="00297760">
        <w:rPr>
          <w:rFonts w:asciiTheme="majorHAnsi" w:hAnsiTheme="majorHAnsi" w:cs="Calibri"/>
          <w:b w:val="0"/>
          <w:bCs/>
          <w:sz w:val="20"/>
          <w:szCs w:val="24"/>
        </w:rPr>
        <w:t xml:space="preserve">in </w:t>
      </w:r>
      <w:r w:rsidR="00BB18AC">
        <w:rPr>
          <w:rFonts w:asciiTheme="majorHAnsi" w:hAnsiTheme="majorHAnsi" w:cs="Calibri"/>
          <w:b w:val="0"/>
          <w:bCs/>
          <w:sz w:val="20"/>
          <w:szCs w:val="24"/>
        </w:rPr>
        <w:t xml:space="preserve">the </w:t>
      </w:r>
      <w:r w:rsidR="00392FD0" w:rsidRPr="00297760">
        <w:rPr>
          <w:rFonts w:asciiTheme="majorHAnsi" w:hAnsiTheme="majorHAnsi" w:cs="Calibri"/>
          <w:b w:val="0"/>
          <w:bCs/>
          <w:sz w:val="20"/>
          <w:szCs w:val="24"/>
        </w:rPr>
        <w:t>area</w:t>
      </w:r>
      <w:r w:rsidR="00BB18AC">
        <w:rPr>
          <w:rFonts w:asciiTheme="majorHAnsi" w:hAnsiTheme="majorHAnsi" w:cs="Calibri"/>
          <w:b w:val="0"/>
          <w:bCs/>
          <w:sz w:val="20"/>
          <w:szCs w:val="24"/>
        </w:rPr>
        <w:t xml:space="preserve"> of</w:t>
      </w:r>
      <w:proofErr w:type="gramEnd"/>
      <w:r w:rsidR="00BB18AC">
        <w:rPr>
          <w:rFonts w:asciiTheme="majorHAnsi" w:hAnsiTheme="majorHAnsi" w:cs="Calibri"/>
          <w:b w:val="0"/>
          <w:bCs/>
          <w:sz w:val="20"/>
          <w:szCs w:val="24"/>
        </w:rPr>
        <w:t xml:space="preserve"> mental health nursing</w:t>
      </w:r>
      <w:r w:rsidRPr="00297760">
        <w:rPr>
          <w:rFonts w:asciiTheme="majorHAnsi" w:hAnsiTheme="majorHAnsi" w:cs="Calibri"/>
          <w:b w:val="0"/>
          <w:bCs/>
          <w:sz w:val="20"/>
          <w:szCs w:val="24"/>
        </w:rPr>
        <w:t>.</w:t>
      </w:r>
    </w:p>
    <w:p w:rsidR="002E40B8" w:rsidRPr="00297760" w:rsidRDefault="002E40B8" w:rsidP="001A1660">
      <w:pPr>
        <w:pStyle w:val="BodyText"/>
        <w:rPr>
          <w:rFonts w:asciiTheme="majorHAnsi" w:hAnsiTheme="majorHAnsi" w:cs="Calibri"/>
          <w:b w:val="0"/>
          <w:bCs/>
          <w:sz w:val="20"/>
          <w:szCs w:val="24"/>
        </w:rPr>
      </w:pPr>
    </w:p>
    <w:p w:rsidR="002E40B8" w:rsidRDefault="002F726B" w:rsidP="002E40B8">
      <w:pPr>
        <w:autoSpaceDE w:val="0"/>
        <w:autoSpaceDN w:val="0"/>
        <w:adjustRightInd w:val="0"/>
        <w:rPr>
          <w:rFonts w:asciiTheme="majorHAnsi" w:eastAsia="Times New Roman" w:hAnsiTheme="majorHAnsi" w:cs="Calibri"/>
          <w:bCs/>
          <w:snapToGrid w:val="0"/>
          <w:sz w:val="20"/>
        </w:rPr>
      </w:pPr>
      <w:r w:rsidRPr="0073026B">
        <w:rPr>
          <w:rFonts w:asciiTheme="majorHAnsi" w:eastAsia="Times New Roman" w:hAnsiTheme="majorHAnsi" w:cs="Calibri"/>
          <w:bCs/>
          <w:snapToGrid w:val="0"/>
          <w:sz w:val="20"/>
        </w:rPr>
        <w:t>Written records of CPD (evidence) should be maintained to demonstrate the completion of a minimum of 40 hours of CPD activities within the past 12 months. At least 40 hours of this CPD must be specifically related to mental health nursing.</w:t>
      </w:r>
    </w:p>
    <w:p w:rsidR="002F726B" w:rsidRDefault="002F726B" w:rsidP="002E40B8">
      <w:pPr>
        <w:autoSpaceDE w:val="0"/>
        <w:autoSpaceDN w:val="0"/>
        <w:adjustRightInd w:val="0"/>
        <w:rPr>
          <w:rFonts w:asciiTheme="majorHAnsi" w:eastAsia="Times New Roman" w:hAnsiTheme="majorHAnsi" w:cs="Calibri"/>
          <w:bCs/>
          <w:snapToGrid w:val="0"/>
          <w:sz w:val="20"/>
        </w:rPr>
      </w:pPr>
    </w:p>
    <w:p w:rsidR="001A1660" w:rsidRDefault="001A1660" w:rsidP="001A1660">
      <w:pPr>
        <w:rPr>
          <w:rFonts w:asciiTheme="majorHAnsi" w:hAnsiTheme="majorHAnsi"/>
          <w:sz w:val="20"/>
        </w:rPr>
      </w:pPr>
      <w:r w:rsidRPr="00EA30AE">
        <w:rPr>
          <w:rFonts w:asciiTheme="majorHAnsi" w:hAnsiTheme="majorHAnsi"/>
          <w:sz w:val="20"/>
        </w:rPr>
        <w:t xml:space="preserve">The following provides guidance on the types of activities </w:t>
      </w:r>
      <w:r w:rsidR="00EA30AE" w:rsidRPr="00EA30AE">
        <w:rPr>
          <w:rFonts w:asciiTheme="majorHAnsi" w:hAnsiTheme="majorHAnsi"/>
          <w:sz w:val="20"/>
        </w:rPr>
        <w:t>that</w:t>
      </w:r>
      <w:r w:rsidRPr="00EA30AE">
        <w:rPr>
          <w:rFonts w:asciiTheme="majorHAnsi" w:hAnsiTheme="majorHAnsi"/>
          <w:sz w:val="20"/>
        </w:rPr>
        <w:t xml:space="preserve"> may be included under each domain:</w:t>
      </w:r>
    </w:p>
    <w:p w:rsidR="00AF1259" w:rsidRPr="00F42CEE" w:rsidRDefault="00AF1259" w:rsidP="001A1660">
      <w:pPr>
        <w:rPr>
          <w:rFonts w:asciiTheme="majorHAnsi" w:hAnsiTheme="majorHAnsi"/>
          <w:sz w:val="16"/>
          <w:szCs w:val="16"/>
        </w:rPr>
      </w:pPr>
    </w:p>
    <w:tbl>
      <w:tblPr>
        <w:tblW w:w="0" w:type="auto"/>
        <w:tblLook w:val="04A0" w:firstRow="1" w:lastRow="0" w:firstColumn="1" w:lastColumn="0" w:noHBand="0" w:noVBand="1"/>
      </w:tblPr>
      <w:tblGrid>
        <w:gridCol w:w="6771"/>
        <w:gridCol w:w="7087"/>
      </w:tblGrid>
      <w:tr w:rsidR="001A1660" w:rsidRPr="00EA30AE">
        <w:tc>
          <w:tcPr>
            <w:tcW w:w="6771" w:type="dxa"/>
          </w:tcPr>
          <w:p w:rsidR="00AF1259" w:rsidRPr="00EA30AE" w:rsidRDefault="00930F79" w:rsidP="007C3A43">
            <w:pPr>
              <w:rPr>
                <w:rFonts w:asciiTheme="majorHAnsi" w:hAnsiTheme="majorHAnsi"/>
                <w:sz w:val="20"/>
                <w:szCs w:val="20"/>
              </w:rPr>
            </w:pPr>
            <w:r>
              <w:rPr>
                <w:rFonts w:asciiTheme="majorHAnsi" w:hAnsiTheme="majorHAnsi"/>
                <w:b/>
                <w:sz w:val="20"/>
              </w:rPr>
              <w:t xml:space="preserve">Professional Development: </w:t>
            </w:r>
            <w:r w:rsidRPr="00930F79">
              <w:rPr>
                <w:rFonts w:asciiTheme="majorHAnsi" w:hAnsiTheme="majorHAnsi"/>
                <w:bCs/>
                <w:sz w:val="20"/>
              </w:rPr>
              <w:t>(a minimum of 20 hours is required)</w:t>
            </w:r>
          </w:p>
        </w:tc>
        <w:tc>
          <w:tcPr>
            <w:tcW w:w="7087" w:type="dxa"/>
          </w:tcPr>
          <w:p w:rsidR="001A1660" w:rsidRDefault="00392FD0" w:rsidP="00470549">
            <w:pPr>
              <w:rPr>
                <w:rFonts w:asciiTheme="majorHAnsi" w:hAnsiTheme="majorHAnsi"/>
                <w:sz w:val="20"/>
                <w:szCs w:val="20"/>
              </w:rPr>
            </w:pPr>
            <w:r>
              <w:rPr>
                <w:rFonts w:asciiTheme="majorHAnsi" w:hAnsiTheme="majorHAnsi"/>
                <w:b/>
                <w:sz w:val="20"/>
              </w:rPr>
              <w:t>Practice Development</w:t>
            </w:r>
            <w:r w:rsidR="001A1660" w:rsidRPr="00EA30AE">
              <w:rPr>
                <w:rFonts w:asciiTheme="majorHAnsi" w:hAnsiTheme="majorHAnsi"/>
                <w:b/>
                <w:sz w:val="20"/>
              </w:rPr>
              <w:t>:</w:t>
            </w:r>
            <w:r w:rsidR="00930F79">
              <w:rPr>
                <w:rFonts w:asciiTheme="majorHAnsi" w:hAnsiTheme="majorHAnsi"/>
                <w:sz w:val="20"/>
                <w:szCs w:val="20"/>
              </w:rPr>
              <w:t xml:space="preserve"> (a minimum of 20</w:t>
            </w:r>
            <w:r w:rsidR="00930F79" w:rsidRPr="00EA30AE">
              <w:rPr>
                <w:rFonts w:asciiTheme="majorHAnsi" w:hAnsiTheme="majorHAnsi"/>
                <w:sz w:val="20"/>
                <w:szCs w:val="20"/>
              </w:rPr>
              <w:t xml:space="preserve"> hours </w:t>
            </w:r>
            <w:r w:rsidR="00930F79">
              <w:rPr>
                <w:rFonts w:asciiTheme="majorHAnsi" w:hAnsiTheme="majorHAnsi"/>
                <w:sz w:val="20"/>
                <w:szCs w:val="20"/>
              </w:rPr>
              <w:t>is required</w:t>
            </w:r>
            <w:r w:rsidR="00930F79" w:rsidRPr="00EA30AE">
              <w:rPr>
                <w:rFonts w:asciiTheme="majorHAnsi" w:hAnsiTheme="majorHAnsi"/>
                <w:sz w:val="20"/>
                <w:szCs w:val="20"/>
              </w:rPr>
              <w:t>)</w:t>
            </w:r>
          </w:p>
          <w:p w:rsidR="00930F79" w:rsidRPr="00930F79" w:rsidRDefault="00930F79" w:rsidP="00470549">
            <w:pPr>
              <w:rPr>
                <w:rFonts w:asciiTheme="majorHAnsi" w:hAnsiTheme="majorHAnsi"/>
                <w:b/>
                <w:sz w:val="20"/>
              </w:rPr>
            </w:pPr>
          </w:p>
        </w:tc>
      </w:tr>
      <w:tr w:rsidR="001A1660" w:rsidRPr="00EA30AE">
        <w:tc>
          <w:tcPr>
            <w:tcW w:w="6771" w:type="dxa"/>
          </w:tcPr>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sz w:val="20"/>
              </w:rPr>
              <w:t xml:space="preserve">Formal study such as university or TAFE courses/units relevant to the area of specialty </w:t>
            </w:r>
            <w:r w:rsidR="00392FD0" w:rsidRPr="00392FD0">
              <w:rPr>
                <w:rFonts w:asciiTheme="majorHAnsi" w:hAnsiTheme="majorHAnsi"/>
                <w:sz w:val="20"/>
              </w:rPr>
              <w:t>(a maximum of 20 hours can be claimed)</w:t>
            </w:r>
          </w:p>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cs="Calibri"/>
                <w:sz w:val="20"/>
              </w:rPr>
              <w:t xml:space="preserve">Attending education programs run by specialist or professional nursing colleges </w:t>
            </w:r>
          </w:p>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cs="Calibri"/>
                <w:sz w:val="20"/>
              </w:rPr>
              <w:t xml:space="preserve">Attending ‘In house’ education programs, online education programs, courses, workshops, conferences and symposia </w:t>
            </w:r>
          </w:p>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cs="Calibri"/>
                <w:sz w:val="20"/>
              </w:rPr>
              <w:t xml:space="preserve">Presenting papers at conferences, seminars, symposia </w:t>
            </w:r>
          </w:p>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cs="Calibri"/>
                <w:sz w:val="20"/>
              </w:rPr>
              <w:t>Publications, such as contributing author, editor and author of book chapters</w:t>
            </w:r>
          </w:p>
          <w:p w:rsidR="001A1660" w:rsidRPr="00EA30AE" w:rsidRDefault="001A1660" w:rsidP="001A1660">
            <w:pPr>
              <w:pStyle w:val="ListParagraph"/>
              <w:numPr>
                <w:ilvl w:val="0"/>
                <w:numId w:val="1"/>
              </w:numPr>
              <w:autoSpaceDE w:val="0"/>
              <w:autoSpaceDN w:val="0"/>
              <w:adjustRightInd w:val="0"/>
              <w:rPr>
                <w:rFonts w:asciiTheme="majorHAnsi" w:hAnsiTheme="majorHAnsi" w:cs="Calibri"/>
                <w:sz w:val="20"/>
              </w:rPr>
            </w:pPr>
            <w:r w:rsidRPr="00EA30AE">
              <w:rPr>
                <w:rFonts w:asciiTheme="majorHAnsi" w:hAnsiTheme="majorHAnsi" w:cs="Calibri"/>
                <w:sz w:val="20"/>
              </w:rPr>
              <w:t xml:space="preserve">Delivery of formal lectures to others in area of </w:t>
            </w:r>
            <w:r w:rsidR="00BB18AC">
              <w:rPr>
                <w:rFonts w:asciiTheme="majorHAnsi" w:hAnsiTheme="majorHAnsi" w:cs="Calibri"/>
                <w:sz w:val="20"/>
              </w:rPr>
              <w:t>mental health nursing</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Calibri"/>
                <w:sz w:val="20"/>
              </w:rPr>
              <w:t>Providing other education - such as in service training, supervising/preceptoring, or undertaking assessments (nursing, medical, other)</w:t>
            </w:r>
          </w:p>
          <w:p w:rsidR="001A1660" w:rsidRPr="00392FD0"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Calibri"/>
                <w:sz w:val="20"/>
              </w:rPr>
              <w:t>Community support and education to community groups</w:t>
            </w:r>
          </w:p>
        </w:tc>
        <w:tc>
          <w:tcPr>
            <w:tcW w:w="7087" w:type="dxa"/>
          </w:tcPr>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Calibri"/>
                <w:sz w:val="20"/>
              </w:rPr>
              <w:t xml:space="preserve">Undertaking Clinical Supervision for self or of others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HelveticaNeue"/>
                <w:sz w:val="20"/>
              </w:rPr>
              <w:t xml:space="preserve">Providing or receiving peer review/mentorship/preceptorship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HelveticaNeue"/>
                <w:sz w:val="20"/>
              </w:rPr>
              <w:t xml:space="preserve">Contribution to </w:t>
            </w:r>
            <w:r w:rsidR="00BB18AC">
              <w:rPr>
                <w:rFonts w:asciiTheme="majorHAnsi" w:hAnsiTheme="majorHAnsi" w:cs="HelveticaNeue"/>
                <w:sz w:val="20"/>
              </w:rPr>
              <w:t>mental health nursing</w:t>
            </w:r>
            <w:r w:rsidRPr="00EA30AE">
              <w:rPr>
                <w:rFonts w:asciiTheme="majorHAnsi" w:hAnsiTheme="majorHAnsi" w:cs="HelveticaNeue"/>
                <w:sz w:val="20"/>
              </w:rPr>
              <w:t xml:space="preserve"> and/or the profession (such as </w:t>
            </w:r>
            <w:r w:rsidR="00BB18AC">
              <w:rPr>
                <w:rFonts w:asciiTheme="majorHAnsi" w:hAnsiTheme="majorHAnsi" w:cs="HelveticaNeue"/>
                <w:sz w:val="20"/>
              </w:rPr>
              <w:t>Fellowship of the College</w:t>
            </w:r>
            <w:r w:rsidRPr="00EA30AE">
              <w:rPr>
                <w:rFonts w:asciiTheme="majorHAnsi" w:hAnsiTheme="majorHAnsi" w:cs="HelveticaNeue"/>
                <w:sz w:val="20"/>
              </w:rPr>
              <w:t xml:space="preserve">, sitting on Boards and committees, reviewing documents, </w:t>
            </w:r>
            <w:r w:rsidRPr="00EA30AE">
              <w:rPr>
                <w:rFonts w:asciiTheme="majorHAnsi" w:hAnsiTheme="majorHAnsi" w:cs="Calibri"/>
                <w:sz w:val="20"/>
              </w:rPr>
              <w:t xml:space="preserve">reviewing for refereed journals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Calibri"/>
                <w:sz w:val="20"/>
              </w:rPr>
              <w:t xml:space="preserve">Conducting clinical research and implementation of EBP interventions, programs, pathways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HelveticaNeue"/>
                <w:sz w:val="20"/>
              </w:rPr>
              <w:t xml:space="preserve">Leading or participating in projects relevant to </w:t>
            </w:r>
            <w:r w:rsidR="00BB18AC">
              <w:rPr>
                <w:rFonts w:asciiTheme="majorHAnsi" w:hAnsiTheme="majorHAnsi" w:cs="HelveticaNeue"/>
                <w:sz w:val="20"/>
              </w:rPr>
              <w:t xml:space="preserve">mental health nursing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HelveticaNeue"/>
                <w:sz w:val="20"/>
              </w:rPr>
              <w:t xml:space="preserve">Policy and/or procedure development </w:t>
            </w:r>
          </w:p>
          <w:p w:rsidR="001A1660" w:rsidRPr="00EA30AE" w:rsidRDefault="001A1660" w:rsidP="001A1660">
            <w:pPr>
              <w:pStyle w:val="ListParagraph"/>
              <w:numPr>
                <w:ilvl w:val="0"/>
                <w:numId w:val="1"/>
              </w:numPr>
              <w:autoSpaceDE w:val="0"/>
              <w:autoSpaceDN w:val="0"/>
              <w:adjustRightInd w:val="0"/>
              <w:rPr>
                <w:rFonts w:asciiTheme="majorHAnsi" w:hAnsiTheme="majorHAnsi" w:cs="HelveticaNeue"/>
                <w:sz w:val="20"/>
              </w:rPr>
            </w:pPr>
            <w:r w:rsidRPr="00EA30AE">
              <w:rPr>
                <w:rFonts w:asciiTheme="majorHAnsi" w:hAnsiTheme="majorHAnsi" w:cs="HelveticaNeue"/>
                <w:sz w:val="20"/>
              </w:rPr>
              <w:t xml:space="preserve">Participation in quality improvement initiatives in </w:t>
            </w:r>
            <w:r w:rsidR="00BB18AC">
              <w:rPr>
                <w:rFonts w:asciiTheme="majorHAnsi" w:hAnsiTheme="majorHAnsi" w:cs="HelveticaNeue"/>
                <w:sz w:val="20"/>
              </w:rPr>
              <w:t>mental health nursing</w:t>
            </w:r>
            <w:r w:rsidRPr="00EA30AE">
              <w:rPr>
                <w:rFonts w:asciiTheme="majorHAnsi" w:hAnsiTheme="majorHAnsi" w:cs="HelveticaNeue"/>
                <w:sz w:val="20"/>
              </w:rPr>
              <w:t xml:space="preserve"> including review of critical incidents (RCA panel reviews) and clinical audits</w:t>
            </w:r>
          </w:p>
          <w:p w:rsidR="001A1660" w:rsidRPr="00EA30AE" w:rsidRDefault="001A1660" w:rsidP="001A1660">
            <w:pPr>
              <w:pStyle w:val="ListParagraph"/>
              <w:numPr>
                <w:ilvl w:val="0"/>
                <w:numId w:val="1"/>
              </w:numPr>
              <w:rPr>
                <w:rFonts w:asciiTheme="majorHAnsi" w:hAnsiTheme="majorHAnsi"/>
                <w:sz w:val="20"/>
              </w:rPr>
            </w:pPr>
            <w:r w:rsidRPr="00EA30AE">
              <w:rPr>
                <w:rFonts w:asciiTheme="majorHAnsi" w:hAnsiTheme="majorHAnsi" w:cs="HelveticaNeue"/>
                <w:sz w:val="20"/>
              </w:rPr>
              <w:t>Participation in performance review/performance appraisal (appraisal of self or as an appraiser of others)</w:t>
            </w:r>
          </w:p>
        </w:tc>
      </w:tr>
    </w:tbl>
    <w:p w:rsidR="001A1660" w:rsidRPr="00F42CEE" w:rsidRDefault="001A1660">
      <w:pPr>
        <w:rPr>
          <w:sz w:val="16"/>
          <w:szCs w:val="16"/>
        </w:rPr>
      </w:pPr>
    </w:p>
    <w:p w:rsidR="0073026B" w:rsidRPr="0073026B" w:rsidRDefault="0073026B" w:rsidP="0073026B">
      <w:pPr>
        <w:tabs>
          <w:tab w:val="left" w:pos="8790"/>
        </w:tabs>
        <w:rPr>
          <w:rFonts w:asciiTheme="majorHAnsi" w:hAnsiTheme="majorHAnsi"/>
        </w:rPr>
        <w:sectPr w:rsidR="0073026B" w:rsidRPr="0073026B" w:rsidSect="0073026B">
          <w:headerReference w:type="first" r:id="rId11"/>
          <w:footerReference w:type="first" r:id="rId12"/>
          <w:pgSz w:w="16838" w:h="11899" w:orient="landscape" w:code="9"/>
          <w:pgMar w:top="163" w:right="1440" w:bottom="851" w:left="1440" w:header="108" w:footer="426" w:gutter="0"/>
          <w:cols w:space="708"/>
          <w:titlePg/>
          <w:docGrid w:linePitch="360"/>
        </w:sectPr>
      </w:pPr>
      <w:r>
        <w:rPr>
          <w:rFonts w:asciiTheme="majorHAnsi" w:hAnsiTheme="majorHAnsi"/>
        </w:rPr>
        <w:tab/>
      </w:r>
    </w:p>
    <w:p w:rsidR="006D2E57" w:rsidRPr="00602026" w:rsidRDefault="006D2E57" w:rsidP="006D2E57">
      <w:pPr>
        <w:rPr>
          <w:rFonts w:ascii="Arial" w:hAnsi="Arial" w:cs="Arial"/>
          <w:b/>
          <w:color w:val="365F91"/>
        </w:rPr>
      </w:pPr>
      <w:r w:rsidRPr="00602026">
        <w:rPr>
          <w:rFonts w:ascii="Arial" w:hAnsi="Arial" w:cs="Arial"/>
          <w:b/>
          <w:color w:val="365F91"/>
        </w:rPr>
        <w:t>EVIDENCE BASED RECORD</w:t>
      </w:r>
      <w:r w:rsidR="00470549" w:rsidRPr="00602026">
        <w:rPr>
          <w:rFonts w:ascii="Arial" w:hAnsi="Arial" w:cs="Arial"/>
          <w:b/>
          <w:color w:val="365F91"/>
        </w:rPr>
        <w:t xml:space="preserve"> </w:t>
      </w:r>
      <w:r w:rsidR="00E60A1A" w:rsidRPr="00602026">
        <w:rPr>
          <w:rFonts w:ascii="Arial" w:hAnsi="Arial" w:cs="Arial"/>
          <w:b/>
          <w:color w:val="365F91"/>
        </w:rPr>
        <w:t>–</w:t>
      </w:r>
      <w:r w:rsidR="00470549" w:rsidRPr="00602026">
        <w:rPr>
          <w:rFonts w:ascii="Arial" w:hAnsi="Arial" w:cs="Arial"/>
          <w:b/>
          <w:color w:val="365F91"/>
        </w:rPr>
        <w:t xml:space="preserve"> CREDENTIALING</w:t>
      </w:r>
    </w:p>
    <w:p w:rsidR="00E60A1A" w:rsidRPr="00E60A1A" w:rsidRDefault="00E60A1A" w:rsidP="006D2E57">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103"/>
      </w:tblGrid>
      <w:tr w:rsidR="00EC355A" w:rsidRPr="00E60A1A" w:rsidTr="00EC355A">
        <w:trPr>
          <w:trHeight w:val="533"/>
        </w:trPr>
        <w:tc>
          <w:tcPr>
            <w:tcW w:w="2972" w:type="dxa"/>
            <w:vAlign w:val="center"/>
          </w:tcPr>
          <w:p w:rsidR="00EC355A" w:rsidRPr="00E60A1A" w:rsidRDefault="00EC355A" w:rsidP="00EC355A">
            <w:pPr>
              <w:rPr>
                <w:rFonts w:ascii="Arial" w:hAnsi="Arial" w:cs="Arial"/>
                <w:b/>
              </w:rPr>
            </w:pPr>
            <w:r w:rsidRPr="00E60A1A">
              <w:rPr>
                <w:rFonts w:ascii="Arial" w:hAnsi="Arial" w:cs="Arial"/>
                <w:b/>
              </w:rPr>
              <w:t>Full Name:</w:t>
            </w:r>
          </w:p>
        </w:tc>
        <w:tc>
          <w:tcPr>
            <w:tcW w:w="5103" w:type="dxa"/>
            <w:tcBorders>
              <w:bottom w:val="single" w:sz="4" w:space="0" w:color="auto"/>
            </w:tcBorders>
            <w:vAlign w:val="center"/>
          </w:tcPr>
          <w:p w:rsidR="00EC355A" w:rsidRPr="00E60A1A" w:rsidRDefault="00EC355A" w:rsidP="00EC355A">
            <w:pPr>
              <w:rPr>
                <w:rFonts w:ascii="Arial" w:hAnsi="Arial" w:cs="Arial"/>
                <w:b/>
              </w:rPr>
            </w:pPr>
          </w:p>
        </w:tc>
      </w:tr>
      <w:tr w:rsidR="00EC355A" w:rsidRPr="00E60A1A" w:rsidTr="00EC355A">
        <w:trPr>
          <w:trHeight w:val="559"/>
        </w:trPr>
        <w:tc>
          <w:tcPr>
            <w:tcW w:w="2972" w:type="dxa"/>
            <w:vAlign w:val="center"/>
          </w:tcPr>
          <w:p w:rsidR="00EC355A" w:rsidRPr="00E60A1A" w:rsidRDefault="00EC355A" w:rsidP="00EC355A">
            <w:pPr>
              <w:rPr>
                <w:rFonts w:ascii="Arial" w:hAnsi="Arial" w:cs="Arial"/>
                <w:b/>
              </w:rPr>
            </w:pPr>
            <w:r w:rsidRPr="00E60A1A">
              <w:rPr>
                <w:rFonts w:ascii="Arial" w:hAnsi="Arial" w:cs="Arial"/>
                <w:b/>
              </w:rPr>
              <w:t>Month/Year - Month/Year:</w:t>
            </w:r>
          </w:p>
        </w:tc>
        <w:tc>
          <w:tcPr>
            <w:tcW w:w="5103" w:type="dxa"/>
            <w:tcBorders>
              <w:top w:val="single" w:sz="4" w:space="0" w:color="auto"/>
              <w:bottom w:val="single" w:sz="4" w:space="0" w:color="auto"/>
            </w:tcBorders>
            <w:vAlign w:val="center"/>
          </w:tcPr>
          <w:p w:rsidR="00EC355A" w:rsidRPr="00E60A1A" w:rsidRDefault="00EC355A" w:rsidP="00EC355A">
            <w:pPr>
              <w:rPr>
                <w:rFonts w:ascii="Arial" w:hAnsi="Arial" w:cs="Arial"/>
                <w:b/>
              </w:rPr>
            </w:pPr>
          </w:p>
        </w:tc>
      </w:tr>
    </w:tbl>
    <w:p w:rsidR="00EC355A" w:rsidRPr="00E60A1A" w:rsidRDefault="00EC355A" w:rsidP="00EA30AE">
      <w:pPr>
        <w:rPr>
          <w:rFonts w:ascii="Arial" w:hAnsi="Arial" w:cs="Arial"/>
          <w:b/>
        </w:rPr>
      </w:pPr>
    </w:p>
    <w:p w:rsidR="006D2E57" w:rsidRPr="00602026" w:rsidRDefault="001A1660" w:rsidP="00E60A1A">
      <w:pPr>
        <w:rPr>
          <w:rFonts w:ascii="Arial" w:hAnsi="Arial" w:cs="Arial"/>
          <w:b/>
          <w:color w:val="359281"/>
        </w:rPr>
      </w:pPr>
      <w:r w:rsidRPr="00602026">
        <w:rPr>
          <w:rFonts w:ascii="Arial" w:hAnsi="Arial" w:cs="Arial"/>
          <w:b/>
          <w:color w:val="359281"/>
        </w:rPr>
        <w:t xml:space="preserve">Part 1. </w:t>
      </w:r>
      <w:r w:rsidR="006D2E57" w:rsidRPr="00602026">
        <w:rPr>
          <w:rFonts w:ascii="Arial" w:hAnsi="Arial" w:cs="Arial"/>
          <w:b/>
          <w:color w:val="359281"/>
        </w:rPr>
        <w:t>Professional Education</w:t>
      </w:r>
    </w:p>
    <w:p w:rsidR="001A1660" w:rsidRPr="00E60A1A" w:rsidRDefault="001A1660" w:rsidP="00EA30AE">
      <w:pPr>
        <w:rPr>
          <w:rFonts w:ascii="Arial" w:hAnsi="Arial" w:cs="Arial"/>
          <w:b/>
        </w:rPr>
      </w:pPr>
    </w:p>
    <w:tbl>
      <w:tblPr>
        <w:tblW w:w="15015" w:type="dxa"/>
        <w:jc w:val="center"/>
        <w:tblLayout w:type="fixed"/>
        <w:tblCellMar>
          <w:top w:w="108" w:type="dxa"/>
          <w:bottom w:w="108" w:type="dxa"/>
        </w:tblCellMar>
        <w:tblLook w:val="0000" w:firstRow="0" w:lastRow="0" w:firstColumn="0" w:lastColumn="0" w:noHBand="0" w:noVBand="0"/>
      </w:tblPr>
      <w:tblGrid>
        <w:gridCol w:w="717"/>
        <w:gridCol w:w="6450"/>
        <w:gridCol w:w="1207"/>
        <w:gridCol w:w="5171"/>
        <w:gridCol w:w="1470"/>
      </w:tblGrid>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EC355A">
            <w:pPr>
              <w:rPr>
                <w:rFonts w:ascii="Arial" w:hAnsi="Arial" w:cs="Calibri"/>
                <w:b/>
                <w:bCs/>
                <w:snapToGrid w:val="0"/>
                <w:color w:val="000000"/>
                <w:sz w:val="20"/>
                <w:szCs w:val="20"/>
              </w:rPr>
            </w:pPr>
            <w:r w:rsidRPr="00EC355A">
              <w:rPr>
                <w:rFonts w:ascii="Arial" w:hAnsi="Arial" w:cs="Calibri"/>
                <w:b/>
                <w:bCs/>
                <w:snapToGrid w:val="0"/>
                <w:color w:val="000000"/>
                <w:sz w:val="20"/>
                <w:szCs w:val="20"/>
              </w:rPr>
              <w:t>No.</w:t>
            </w: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EC355A">
            <w:pPr>
              <w:ind w:left="-57"/>
              <w:rPr>
                <w:rFonts w:ascii="Arial" w:hAnsi="Arial" w:cs="Calibri"/>
                <w:b/>
                <w:color w:val="000000"/>
                <w:sz w:val="20"/>
                <w:szCs w:val="20"/>
              </w:rPr>
            </w:pPr>
            <w:r w:rsidRPr="00EC355A">
              <w:rPr>
                <w:rFonts w:ascii="Arial" w:hAnsi="Arial" w:cs="Calibri"/>
                <w:b/>
                <w:bCs/>
                <w:color w:val="000000"/>
                <w:sz w:val="20"/>
                <w:szCs w:val="20"/>
              </w:rPr>
              <w:t>Activity (e.g. course title and provider, conference name) &amp; description</w:t>
            </w: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EC355A">
            <w:pPr>
              <w:ind w:left="-57"/>
              <w:rPr>
                <w:rFonts w:ascii="Arial" w:hAnsi="Arial" w:cs="Calibri"/>
                <w:b/>
                <w:bCs/>
                <w:color w:val="000000"/>
                <w:sz w:val="20"/>
                <w:szCs w:val="20"/>
              </w:rPr>
            </w:pPr>
            <w:r w:rsidRPr="00EC355A">
              <w:rPr>
                <w:rFonts w:ascii="Arial" w:hAnsi="Arial" w:cs="Calibri"/>
                <w:b/>
                <w:bCs/>
                <w:color w:val="000000"/>
                <w:sz w:val="20"/>
                <w:szCs w:val="20"/>
              </w:rPr>
              <w:t>Date(s)</w:t>
            </w:r>
          </w:p>
          <w:p w:rsidR="00DE3B9B" w:rsidRPr="00EC355A" w:rsidRDefault="00DE3B9B" w:rsidP="00EC355A">
            <w:pPr>
              <w:ind w:left="-57"/>
              <w:rPr>
                <w:rFonts w:ascii="Arial" w:hAnsi="Arial" w:cs="Calibri"/>
                <w:b/>
                <w:snapToGrid w:val="0"/>
                <w:color w:val="00000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3657A5" w:rsidP="00EC355A">
            <w:pPr>
              <w:pStyle w:val="Heading4"/>
              <w:spacing w:before="0"/>
              <w:ind w:left="-57"/>
              <w:rPr>
                <w:rFonts w:ascii="Arial" w:eastAsiaTheme="minorHAnsi" w:hAnsi="Arial" w:cs="Calibri"/>
                <w:i w:val="0"/>
                <w:iCs w:val="0"/>
                <w:color w:val="000000"/>
                <w:sz w:val="20"/>
                <w:szCs w:val="20"/>
              </w:rPr>
            </w:pPr>
            <w:r>
              <w:rPr>
                <w:rFonts w:ascii="Arial" w:eastAsiaTheme="minorHAnsi" w:hAnsi="Arial" w:cs="Calibri"/>
                <w:i w:val="0"/>
                <w:iCs w:val="0"/>
                <w:color w:val="000000"/>
                <w:sz w:val="20"/>
                <w:szCs w:val="20"/>
              </w:rPr>
              <w:t xml:space="preserve">Evidence items that can be provided upon request. </w:t>
            </w:r>
            <w:r w:rsidR="00B51A57" w:rsidRPr="00B51A57">
              <w:rPr>
                <w:rFonts w:ascii="Arial" w:eastAsiaTheme="minorHAnsi" w:hAnsi="Arial" w:cs="Calibri"/>
                <w:color w:val="7F7F7F" w:themeColor="text1" w:themeTint="80"/>
                <w:sz w:val="20"/>
                <w:szCs w:val="20"/>
              </w:rPr>
              <w:t>Please do not submit or upload any evidence unless explicitly requested.</w:t>
            </w: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EC355A" w:rsidRDefault="002E40B8" w:rsidP="003C62CE">
            <w:pPr>
              <w:pStyle w:val="Heading4"/>
              <w:spacing w:before="0"/>
              <w:ind w:left="-57"/>
              <w:jc w:val="center"/>
              <w:rPr>
                <w:rFonts w:ascii="Arial" w:eastAsiaTheme="minorHAnsi" w:hAnsi="Arial" w:cs="Calibri"/>
                <w:i w:val="0"/>
                <w:iCs w:val="0"/>
                <w:color w:val="000000"/>
                <w:sz w:val="20"/>
                <w:szCs w:val="20"/>
              </w:rPr>
            </w:pPr>
            <w:r w:rsidRPr="00EC355A">
              <w:rPr>
                <w:rFonts w:ascii="Arial" w:eastAsiaTheme="minorHAnsi" w:hAnsi="Arial" w:cs="Calibri"/>
                <w:i w:val="0"/>
                <w:iCs w:val="0"/>
                <w:color w:val="000000"/>
                <w:sz w:val="20"/>
                <w:szCs w:val="20"/>
              </w:rPr>
              <w:t xml:space="preserve">TOTAL </w:t>
            </w:r>
            <w:r w:rsidR="00DE3B9B" w:rsidRPr="00EC355A">
              <w:rPr>
                <w:rFonts w:ascii="Arial" w:eastAsiaTheme="minorHAnsi" w:hAnsi="Arial" w:cs="Calibri"/>
                <w:i w:val="0"/>
                <w:iCs w:val="0"/>
                <w:color w:val="000000"/>
                <w:sz w:val="20"/>
                <w:szCs w:val="20"/>
              </w:rPr>
              <w:t>HOURS</w:t>
            </w:r>
          </w:p>
        </w:tc>
      </w:tr>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0A7C8A" w:rsidRDefault="00DE3B9B"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rPr>
                <w:rFonts w:ascii="Arial" w:hAnsi="Arial" w:cs="Arial"/>
                <w:bCs/>
                <w:snapToGrid w:val="0"/>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Arial"/>
                <w:bCs/>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557BC0" w:rsidRDefault="00DE3B9B"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EC355A" w:rsidRDefault="00DE3B9B" w:rsidP="003C62CE">
            <w:pPr>
              <w:ind w:left="-57"/>
              <w:jc w:val="right"/>
              <w:rPr>
                <w:rFonts w:ascii="Arial" w:hAnsi="Arial" w:cs="Arial"/>
                <w:bCs/>
                <w:snapToGrid w:val="0"/>
                <w:sz w:val="20"/>
                <w:szCs w:val="20"/>
              </w:rPr>
            </w:pPr>
          </w:p>
        </w:tc>
      </w:tr>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0A7C8A" w:rsidRDefault="00DE3B9B"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557BC0" w:rsidRDefault="00DE3B9B"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D17324" w:rsidRDefault="00DE3B9B" w:rsidP="003C62CE">
            <w:pPr>
              <w:ind w:left="-57"/>
              <w:jc w:val="right"/>
              <w:rPr>
                <w:rFonts w:ascii="Arial" w:hAnsi="Arial" w:cs="Arial"/>
                <w:bCs/>
                <w:snapToGrid w:val="0"/>
                <w:sz w:val="20"/>
                <w:szCs w:val="20"/>
              </w:rPr>
            </w:pPr>
          </w:p>
        </w:tc>
      </w:tr>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0A7C8A" w:rsidRDefault="00DE3B9B"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557BC0" w:rsidRDefault="00DE3B9B"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D17324" w:rsidRDefault="00DE3B9B" w:rsidP="003C62CE">
            <w:pPr>
              <w:ind w:left="-57"/>
              <w:jc w:val="right"/>
              <w:rPr>
                <w:rFonts w:ascii="Arial" w:hAnsi="Arial" w:cs="Arial"/>
                <w:bCs/>
                <w:snapToGrid w:val="0"/>
                <w:sz w:val="20"/>
                <w:szCs w:val="20"/>
              </w:rPr>
            </w:pPr>
          </w:p>
        </w:tc>
      </w:tr>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0A7C8A" w:rsidRDefault="00DE3B9B"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557BC0" w:rsidRDefault="00DE3B9B"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D17324" w:rsidRDefault="00DE3B9B" w:rsidP="003C62CE">
            <w:pPr>
              <w:ind w:left="-57"/>
              <w:jc w:val="right"/>
              <w:rPr>
                <w:rFonts w:ascii="Arial" w:hAnsi="Arial" w:cs="Arial"/>
                <w:bCs/>
                <w:snapToGrid w:val="0"/>
                <w:sz w:val="20"/>
                <w:szCs w:val="20"/>
              </w:rPr>
            </w:pPr>
          </w:p>
        </w:tc>
      </w:tr>
      <w:tr w:rsidR="00DE3B9B"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0A7C8A" w:rsidRDefault="00DE3B9B"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557BC0" w:rsidRDefault="00DE3B9B"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D17324" w:rsidRDefault="00DE3B9B" w:rsidP="003C62CE">
            <w:pPr>
              <w:ind w:left="-57"/>
              <w:jc w:val="right"/>
              <w:rPr>
                <w:rFonts w:ascii="Arial" w:hAnsi="Arial" w:cs="Arial"/>
                <w:bCs/>
                <w:snapToGrid w:val="0"/>
                <w:sz w:val="20"/>
                <w:szCs w:val="20"/>
              </w:rPr>
            </w:pPr>
          </w:p>
        </w:tc>
      </w:tr>
      <w:tr w:rsidR="000A7C8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0A7C8A" w:rsidRDefault="000A7C8A"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EC355A" w:rsidRDefault="000A7C8A"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EC355A" w:rsidRDefault="000A7C8A"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557BC0" w:rsidRDefault="000A7C8A"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0A7C8A" w:rsidRPr="00D17324" w:rsidRDefault="000A7C8A" w:rsidP="000A7C8A">
            <w:pPr>
              <w:ind w:left="-57"/>
              <w:jc w:val="right"/>
              <w:rPr>
                <w:rFonts w:ascii="Arial" w:hAnsi="Arial" w:cs="Arial"/>
                <w:bCs/>
                <w:snapToGrid w:val="0"/>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D17324" w:rsidRDefault="00296B06" w:rsidP="000A7C8A">
            <w:pPr>
              <w:ind w:left="-57"/>
              <w:jc w:val="right"/>
              <w:rPr>
                <w:rFonts w:ascii="Arial" w:hAnsi="Arial" w:cs="Arial"/>
                <w:bCs/>
                <w:snapToGrid w:val="0"/>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1"/>
              </w:numPr>
              <w:rPr>
                <w:rFonts w:ascii="Arial" w:hAnsi="Arial" w:cs="Arial"/>
                <w:bCs/>
                <w:snapToGrid w:val="0"/>
                <w:sz w:val="20"/>
                <w:szCs w:val="20"/>
              </w:rPr>
            </w:pPr>
          </w:p>
        </w:tc>
        <w:tc>
          <w:tcPr>
            <w:tcW w:w="64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557BC0">
            <w:pPr>
              <w:ind w:left="-57"/>
              <w:rPr>
                <w:rFonts w:ascii="Arial" w:hAnsi="Arial" w:cs="Calibri"/>
                <w:snapToGrid w:val="0"/>
                <w:sz w:val="20"/>
                <w:szCs w:val="20"/>
              </w:rPr>
            </w:pPr>
          </w:p>
        </w:tc>
        <w:tc>
          <w:tcPr>
            <w:tcW w:w="517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rPr>
                <w:rFonts w:ascii="Arial" w:hAnsi="Arial" w:cs="Arial"/>
                <w:bCs/>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D17324" w:rsidRDefault="00296B06" w:rsidP="000A7C8A">
            <w:pPr>
              <w:ind w:left="-57"/>
              <w:jc w:val="right"/>
              <w:rPr>
                <w:rFonts w:ascii="Arial" w:hAnsi="Arial" w:cs="Arial"/>
                <w:bCs/>
                <w:snapToGrid w:val="0"/>
                <w:sz w:val="20"/>
                <w:szCs w:val="20"/>
              </w:rPr>
            </w:pPr>
          </w:p>
        </w:tc>
      </w:tr>
    </w:tbl>
    <w:p w:rsidR="000A7C8A" w:rsidRPr="000A7C8A" w:rsidRDefault="000A7C8A" w:rsidP="000A7C8A">
      <w:pPr>
        <w:jc w:val="right"/>
        <w:rPr>
          <w:rFonts w:ascii="Arial" w:hAnsi="Arial" w:cs="Arial"/>
          <w:sz w:val="20"/>
          <w:szCs w:val="20"/>
        </w:rPr>
      </w:pPr>
      <w:r w:rsidRPr="000A7C8A">
        <w:rPr>
          <w:rFonts w:ascii="Arial" w:hAnsi="Arial" w:cs="Arial"/>
          <w:sz w:val="20"/>
          <w:szCs w:val="20"/>
        </w:rPr>
        <w:t>[</w:t>
      </w:r>
      <w:r w:rsidR="00485A72" w:rsidRPr="000A7C8A">
        <w:rPr>
          <w:rFonts w:ascii="Arial" w:hAnsi="Arial" w:cs="Arial"/>
          <w:sz w:val="20"/>
          <w:szCs w:val="20"/>
        </w:rPr>
        <w:t>To add more rows simply click tab when in the last column of row 6</w:t>
      </w:r>
      <w:r w:rsidR="00485A72">
        <w:rPr>
          <w:rFonts w:ascii="Arial" w:hAnsi="Arial" w:cs="Arial"/>
          <w:sz w:val="20"/>
          <w:szCs w:val="20"/>
        </w:rPr>
        <w:t>. Continue adding by repeating from the last column in the last row</w:t>
      </w:r>
      <w:r w:rsidRPr="000A7C8A">
        <w:rPr>
          <w:rFonts w:ascii="Arial" w:hAnsi="Arial" w:cs="Arial"/>
          <w:sz w:val="20"/>
          <w:szCs w:val="20"/>
        </w:rPr>
        <w:t>]</w:t>
      </w:r>
    </w:p>
    <w:tbl>
      <w:tblPr>
        <w:tblW w:w="15015" w:type="dxa"/>
        <w:jc w:val="center"/>
        <w:tblLayout w:type="fixed"/>
        <w:tblCellMar>
          <w:top w:w="108" w:type="dxa"/>
          <w:bottom w:w="108" w:type="dxa"/>
        </w:tblCellMar>
        <w:tblLook w:val="0000" w:firstRow="0" w:lastRow="0" w:firstColumn="0" w:lastColumn="0" w:noHBand="0" w:noVBand="0"/>
      </w:tblPr>
      <w:tblGrid>
        <w:gridCol w:w="13545"/>
        <w:gridCol w:w="1470"/>
      </w:tblGrid>
      <w:tr w:rsidR="00DE3B9B" w:rsidRPr="00EC355A" w:rsidTr="00E60A1A">
        <w:trPr>
          <w:trHeight w:val="227"/>
          <w:jc w:val="center"/>
        </w:trPr>
        <w:tc>
          <w:tcPr>
            <w:tcW w:w="13545"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DE3B9B" w:rsidRPr="00EC355A" w:rsidRDefault="00DE3B9B" w:rsidP="00557BC0">
            <w:pPr>
              <w:pStyle w:val="Heading3"/>
              <w:spacing w:before="0"/>
              <w:ind w:left="-57"/>
              <w:jc w:val="right"/>
              <w:rPr>
                <w:rFonts w:ascii="Arial" w:hAnsi="Arial" w:cs="Calibri"/>
                <w:b w:val="0"/>
                <w:bCs w:val="0"/>
                <w:color w:val="auto"/>
                <w:sz w:val="20"/>
                <w:szCs w:val="20"/>
              </w:rPr>
            </w:pPr>
            <w:r w:rsidRPr="00EC355A">
              <w:rPr>
                <w:rFonts w:ascii="Arial" w:hAnsi="Arial" w:cs="Calibri"/>
                <w:color w:val="auto"/>
                <w:sz w:val="20"/>
                <w:szCs w:val="20"/>
              </w:rPr>
              <w:t>TOTAL =</w:t>
            </w:r>
          </w:p>
        </w:tc>
        <w:tc>
          <w:tcPr>
            <w:tcW w:w="1470"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DE3B9B" w:rsidRPr="00EC355A" w:rsidRDefault="00DE3B9B" w:rsidP="00557BC0">
            <w:pPr>
              <w:ind w:left="-57"/>
              <w:jc w:val="right"/>
              <w:rPr>
                <w:rFonts w:ascii="Arial" w:hAnsi="Arial" w:cs="Arial"/>
                <w:b/>
                <w:bCs/>
                <w:snapToGrid w:val="0"/>
                <w:sz w:val="20"/>
                <w:szCs w:val="20"/>
              </w:rPr>
            </w:pPr>
          </w:p>
        </w:tc>
      </w:tr>
    </w:tbl>
    <w:p w:rsidR="00744490" w:rsidRDefault="00744490">
      <w:pPr>
        <w:spacing w:after="200"/>
      </w:pPr>
    </w:p>
    <w:p w:rsidR="00E60A1A" w:rsidRDefault="00E60A1A">
      <w:pPr>
        <w:spacing w:after="200"/>
        <w:sectPr w:rsidR="00E60A1A" w:rsidSect="00602026">
          <w:headerReference w:type="first" r:id="rId13"/>
          <w:footerReference w:type="first" r:id="rId14"/>
          <w:pgSz w:w="16838" w:h="11899" w:orient="landscape" w:code="9"/>
          <w:pgMar w:top="145" w:right="1440" w:bottom="284" w:left="1440" w:header="54" w:footer="0" w:gutter="0"/>
          <w:cols w:space="708"/>
          <w:titlePg/>
          <w:docGrid w:linePitch="360"/>
        </w:sectPr>
      </w:pPr>
    </w:p>
    <w:p w:rsidR="006809C0" w:rsidRPr="00602026" w:rsidRDefault="00835127" w:rsidP="00E60A1A">
      <w:pPr>
        <w:pStyle w:val="BodyText"/>
        <w:rPr>
          <w:rFonts w:ascii="Arial" w:hAnsi="Arial" w:cs="Calibri"/>
          <w:bCs/>
          <w:color w:val="359281"/>
          <w:szCs w:val="24"/>
        </w:rPr>
      </w:pPr>
      <w:r w:rsidRPr="00602026">
        <w:rPr>
          <w:rFonts w:ascii="Arial" w:hAnsi="Arial" w:cs="Calibri"/>
          <w:bCs/>
          <w:color w:val="359281"/>
          <w:szCs w:val="24"/>
        </w:rPr>
        <w:t xml:space="preserve">Part </w:t>
      </w:r>
      <w:r w:rsidR="006809C0" w:rsidRPr="00602026">
        <w:rPr>
          <w:rFonts w:ascii="Arial" w:hAnsi="Arial" w:cs="Calibri"/>
          <w:bCs/>
          <w:color w:val="359281"/>
          <w:szCs w:val="24"/>
        </w:rPr>
        <w:t>2</w:t>
      </w:r>
      <w:r w:rsidRPr="00602026">
        <w:rPr>
          <w:rFonts w:ascii="Arial" w:hAnsi="Arial" w:cs="Calibri"/>
          <w:bCs/>
          <w:color w:val="359281"/>
          <w:szCs w:val="24"/>
        </w:rPr>
        <w:t xml:space="preserve">. </w:t>
      </w:r>
      <w:r w:rsidR="006809C0" w:rsidRPr="00602026">
        <w:rPr>
          <w:rFonts w:ascii="Arial" w:hAnsi="Arial" w:cs="Calibri"/>
          <w:bCs/>
          <w:color w:val="359281"/>
          <w:szCs w:val="24"/>
        </w:rPr>
        <w:t>Practice Development</w:t>
      </w:r>
    </w:p>
    <w:p w:rsidR="00E60A1A" w:rsidRPr="00C53CE3" w:rsidRDefault="00E60A1A" w:rsidP="00E60A1A">
      <w:pPr>
        <w:pStyle w:val="BodyText"/>
        <w:rPr>
          <w:rFonts w:ascii="Arial" w:hAnsi="Arial" w:cs="Calibri"/>
          <w:bCs/>
          <w:szCs w:val="24"/>
        </w:rPr>
      </w:pPr>
    </w:p>
    <w:tbl>
      <w:tblPr>
        <w:tblW w:w="15365" w:type="dxa"/>
        <w:jc w:val="center"/>
        <w:tblLayout w:type="fixed"/>
        <w:tblCellMar>
          <w:top w:w="108" w:type="dxa"/>
          <w:bottom w:w="108" w:type="dxa"/>
        </w:tblCellMar>
        <w:tblLook w:val="0000" w:firstRow="0" w:lastRow="0" w:firstColumn="0" w:lastColumn="0" w:noHBand="0" w:noVBand="0"/>
      </w:tblPr>
      <w:tblGrid>
        <w:gridCol w:w="717"/>
        <w:gridCol w:w="6783"/>
        <w:gridCol w:w="1207"/>
        <w:gridCol w:w="5172"/>
        <w:gridCol w:w="1486"/>
      </w:tblGrid>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rPr>
                <w:rFonts w:ascii="Arial" w:hAnsi="Arial" w:cs="Calibri"/>
                <w:b/>
                <w:bCs/>
                <w:snapToGrid w:val="0"/>
                <w:sz w:val="20"/>
                <w:szCs w:val="20"/>
              </w:rPr>
            </w:pPr>
            <w:r w:rsidRPr="00EC355A">
              <w:rPr>
                <w:rFonts w:ascii="Arial" w:hAnsi="Arial" w:cs="Calibri"/>
                <w:b/>
                <w:bCs/>
                <w:snapToGrid w:val="0"/>
                <w:sz w:val="20"/>
                <w:szCs w:val="20"/>
              </w:rPr>
              <w:t>No.</w:t>
            </w: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ind w:left="-57"/>
              <w:rPr>
                <w:rFonts w:ascii="Arial" w:hAnsi="Arial" w:cs="Calibri"/>
                <w:b/>
                <w:sz w:val="20"/>
                <w:szCs w:val="20"/>
              </w:rPr>
            </w:pPr>
            <w:r w:rsidRPr="00EC355A">
              <w:rPr>
                <w:rFonts w:ascii="Arial" w:hAnsi="Arial" w:cs="Calibri"/>
                <w:b/>
                <w:bCs/>
                <w:sz w:val="20"/>
                <w:szCs w:val="20"/>
              </w:rPr>
              <w:t xml:space="preserve">Activity (e.g. </w:t>
            </w:r>
            <w:r w:rsidR="00C53CE3" w:rsidRPr="00EC355A">
              <w:rPr>
                <w:rFonts w:ascii="Arial" w:hAnsi="Arial" w:cs="Calibri"/>
                <w:b/>
                <w:bCs/>
                <w:sz w:val="20"/>
                <w:szCs w:val="20"/>
              </w:rPr>
              <w:t>name and organisation</w:t>
            </w:r>
            <w:r w:rsidRPr="00EC355A">
              <w:rPr>
                <w:rFonts w:ascii="Arial" w:hAnsi="Arial" w:cs="Calibri"/>
                <w:b/>
                <w:bCs/>
                <w:sz w:val="20"/>
                <w:szCs w:val="20"/>
              </w:rPr>
              <w:t>) &amp; description</w:t>
            </w: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ind w:left="-57"/>
              <w:rPr>
                <w:rFonts w:ascii="Arial" w:hAnsi="Arial" w:cs="Calibri"/>
                <w:b/>
                <w:bCs/>
                <w:sz w:val="20"/>
                <w:szCs w:val="20"/>
              </w:rPr>
            </w:pPr>
            <w:r w:rsidRPr="00EC355A">
              <w:rPr>
                <w:rFonts w:ascii="Arial" w:hAnsi="Arial" w:cs="Calibri"/>
                <w:b/>
                <w:bCs/>
                <w:sz w:val="20"/>
                <w:szCs w:val="20"/>
              </w:rPr>
              <w:t>Date(s)</w:t>
            </w:r>
          </w:p>
          <w:p w:rsidR="006809C0" w:rsidRPr="00EC355A" w:rsidRDefault="006809C0" w:rsidP="00EC355A">
            <w:pPr>
              <w:ind w:left="-57"/>
              <w:rPr>
                <w:rFonts w:ascii="Arial" w:hAnsi="Arial" w:cs="Calibri"/>
                <w:b/>
                <w:snapToGrid w:val="0"/>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3657A5" w:rsidRPr="003657A5" w:rsidRDefault="003657A5" w:rsidP="003657A5">
            <w:r w:rsidRPr="003657A5">
              <w:rPr>
                <w:rFonts w:ascii="Arial" w:hAnsi="Arial" w:cs="Calibri"/>
                <w:b/>
                <w:bCs/>
                <w:sz w:val="20"/>
                <w:szCs w:val="20"/>
              </w:rPr>
              <w:t xml:space="preserve">Evidence items that can be provided upon request. </w:t>
            </w:r>
            <w:r w:rsidR="00B51A57" w:rsidRPr="00B51A57">
              <w:rPr>
                <w:rFonts w:ascii="Arial" w:hAnsi="Arial" w:cs="Calibri"/>
                <w:b/>
                <w:bCs/>
                <w:i/>
                <w:iCs/>
                <w:color w:val="7F7F7F" w:themeColor="text1" w:themeTint="80"/>
                <w:sz w:val="20"/>
                <w:szCs w:val="20"/>
              </w:rPr>
              <w:t>Please do not submit or upload any evidence unless explicitly requested.</w:t>
            </w: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EC355A" w:rsidRDefault="006809C0" w:rsidP="003C62CE">
            <w:pPr>
              <w:pStyle w:val="Heading4"/>
              <w:spacing w:before="0"/>
              <w:ind w:left="-57"/>
              <w:jc w:val="center"/>
              <w:rPr>
                <w:rFonts w:ascii="Arial" w:eastAsiaTheme="minorHAnsi" w:hAnsi="Arial" w:cs="Calibri"/>
                <w:i w:val="0"/>
                <w:iCs w:val="0"/>
                <w:color w:val="auto"/>
                <w:sz w:val="20"/>
                <w:szCs w:val="20"/>
              </w:rPr>
            </w:pPr>
            <w:r w:rsidRPr="00EC355A">
              <w:rPr>
                <w:rFonts w:ascii="Arial" w:eastAsiaTheme="minorHAnsi" w:hAnsi="Arial" w:cs="Calibri"/>
                <w:i w:val="0"/>
                <w:iCs w:val="0"/>
                <w:color w:val="auto"/>
                <w:sz w:val="20"/>
                <w:szCs w:val="20"/>
              </w:rPr>
              <w:t>TOTAL HOURS</w:t>
            </w:r>
          </w:p>
        </w:tc>
      </w:tr>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0A7C8A" w:rsidRDefault="006809C0"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557BC0" w:rsidRDefault="006809C0" w:rsidP="00557BC0">
            <w:pPr>
              <w:ind w:left="-57"/>
              <w:jc w:val="right"/>
              <w:rPr>
                <w:rFonts w:ascii="Arial" w:hAnsi="Arial" w:cs="Calibri"/>
                <w:sz w:val="20"/>
                <w:szCs w:val="20"/>
              </w:rPr>
            </w:pPr>
          </w:p>
        </w:tc>
      </w:tr>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0A7C8A" w:rsidRDefault="006809C0"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557BC0" w:rsidRDefault="006809C0" w:rsidP="003C62CE">
            <w:pPr>
              <w:ind w:left="-57"/>
              <w:jc w:val="right"/>
              <w:rPr>
                <w:rFonts w:ascii="Arial" w:hAnsi="Arial" w:cs="Calibri"/>
                <w:sz w:val="20"/>
                <w:szCs w:val="20"/>
              </w:rPr>
            </w:pPr>
          </w:p>
        </w:tc>
      </w:tr>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0A7C8A" w:rsidRDefault="006809C0"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557BC0">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557BC0" w:rsidRDefault="006809C0" w:rsidP="00557BC0">
            <w:pPr>
              <w:ind w:left="-57"/>
              <w:jc w:val="right"/>
              <w:rPr>
                <w:rFonts w:ascii="Arial" w:hAnsi="Arial" w:cs="Calibri"/>
                <w:sz w:val="20"/>
                <w:szCs w:val="20"/>
              </w:rPr>
            </w:pPr>
          </w:p>
        </w:tc>
      </w:tr>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0A7C8A" w:rsidRDefault="006809C0"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557BC0" w:rsidRDefault="006809C0" w:rsidP="003C62CE">
            <w:pPr>
              <w:ind w:left="-57"/>
              <w:jc w:val="right"/>
              <w:rPr>
                <w:rFonts w:ascii="Arial" w:hAnsi="Arial" w:cs="Calibri"/>
                <w:sz w:val="20"/>
                <w:szCs w:val="20"/>
              </w:rPr>
            </w:pPr>
          </w:p>
        </w:tc>
      </w:tr>
      <w:tr w:rsidR="00EC355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0A7C8A" w:rsidRDefault="006809C0"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EC355A" w:rsidRDefault="006809C0"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557BC0" w:rsidRDefault="006809C0" w:rsidP="003C62CE">
            <w:pPr>
              <w:ind w:left="-57"/>
              <w:jc w:val="right"/>
              <w:rPr>
                <w:rFonts w:ascii="Arial" w:hAnsi="Arial" w:cs="Calibri"/>
                <w:sz w:val="20"/>
                <w:szCs w:val="20"/>
              </w:rPr>
            </w:pPr>
          </w:p>
        </w:tc>
      </w:tr>
      <w:tr w:rsidR="000A7C8A"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0A7C8A" w:rsidRDefault="000A7C8A"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EC355A" w:rsidRDefault="000A7C8A"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557BC0" w:rsidRDefault="000A7C8A"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0A7C8A" w:rsidRPr="00557BC0" w:rsidRDefault="000A7C8A"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0A7C8A" w:rsidRPr="00557BC0" w:rsidRDefault="000A7C8A" w:rsidP="003C62CE">
            <w:pPr>
              <w:ind w:left="-57"/>
              <w:jc w:val="right"/>
              <w:rPr>
                <w:rFonts w:ascii="Arial" w:hAnsi="Arial" w:cs="Calibri"/>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557BC0" w:rsidRDefault="00296B06" w:rsidP="003C62CE">
            <w:pPr>
              <w:ind w:left="-57"/>
              <w:jc w:val="right"/>
              <w:rPr>
                <w:rFonts w:ascii="Arial" w:hAnsi="Arial" w:cs="Calibri"/>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557BC0" w:rsidRDefault="00296B06" w:rsidP="003C62CE">
            <w:pPr>
              <w:ind w:left="-57"/>
              <w:jc w:val="right"/>
              <w:rPr>
                <w:rFonts w:ascii="Arial" w:hAnsi="Arial" w:cs="Calibri"/>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557BC0" w:rsidRDefault="00296B06" w:rsidP="003C62CE">
            <w:pPr>
              <w:ind w:left="-57"/>
              <w:jc w:val="right"/>
              <w:rPr>
                <w:rFonts w:ascii="Arial" w:hAnsi="Arial" w:cs="Calibri"/>
                <w:sz w:val="20"/>
                <w:szCs w:val="20"/>
              </w:rPr>
            </w:pPr>
          </w:p>
        </w:tc>
      </w:tr>
      <w:tr w:rsidR="00296B06" w:rsidRPr="00EC355A" w:rsidTr="00E60A1A">
        <w:trPr>
          <w:trHeight w:val="20"/>
          <w:jc w:val="center"/>
        </w:trPr>
        <w:tc>
          <w:tcPr>
            <w:tcW w:w="71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0A7C8A" w:rsidRDefault="00296B06" w:rsidP="000A7C8A">
            <w:pPr>
              <w:pStyle w:val="ListParagraph"/>
              <w:numPr>
                <w:ilvl w:val="0"/>
                <w:numId w:val="12"/>
              </w:numPr>
              <w:rPr>
                <w:rFonts w:ascii="Arial" w:hAnsi="Arial" w:cs="Arial"/>
                <w:bCs/>
                <w:snapToGrid w:val="0"/>
                <w:sz w:val="20"/>
                <w:szCs w:val="20"/>
              </w:rPr>
            </w:pPr>
          </w:p>
        </w:tc>
        <w:tc>
          <w:tcPr>
            <w:tcW w:w="67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EC355A" w:rsidRDefault="00296B06" w:rsidP="00EC355A">
            <w:pPr>
              <w:ind w:left="-57"/>
              <w:rPr>
                <w:rFonts w:ascii="Arial" w:hAnsi="Arial" w:cs="Calibri"/>
                <w:sz w:val="20"/>
                <w:szCs w:val="20"/>
              </w:rPr>
            </w:pPr>
          </w:p>
        </w:tc>
        <w:tc>
          <w:tcPr>
            <w:tcW w:w="1207"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EC355A">
            <w:pPr>
              <w:ind w:left="-57"/>
              <w:rPr>
                <w:rFonts w:ascii="Arial" w:hAnsi="Arial" w:cs="Calibri"/>
                <w:sz w:val="20"/>
                <w:szCs w:val="20"/>
              </w:rPr>
            </w:pPr>
          </w:p>
        </w:tc>
        <w:tc>
          <w:tcPr>
            <w:tcW w:w="517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296B06" w:rsidRPr="00557BC0" w:rsidRDefault="00296B06" w:rsidP="00557BC0">
            <w:pPr>
              <w:ind w:left="-57"/>
              <w:rPr>
                <w:rFonts w:ascii="Arial" w:hAnsi="Arial" w:cs="Calibri"/>
                <w:sz w:val="20"/>
                <w:szCs w:val="20"/>
              </w:rPr>
            </w:pP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296B06" w:rsidRPr="00557BC0" w:rsidRDefault="00296B06" w:rsidP="003C62CE">
            <w:pPr>
              <w:ind w:left="-57"/>
              <w:jc w:val="right"/>
              <w:rPr>
                <w:rFonts w:ascii="Arial" w:hAnsi="Arial" w:cs="Calibri"/>
                <w:sz w:val="20"/>
                <w:szCs w:val="20"/>
              </w:rPr>
            </w:pPr>
          </w:p>
        </w:tc>
      </w:tr>
    </w:tbl>
    <w:p w:rsidR="000A7C8A" w:rsidRPr="000A7C8A" w:rsidRDefault="000A7C8A" w:rsidP="000A7C8A">
      <w:pPr>
        <w:jc w:val="right"/>
        <w:rPr>
          <w:rFonts w:ascii="Arial" w:hAnsi="Arial" w:cs="Arial"/>
          <w:sz w:val="20"/>
          <w:szCs w:val="20"/>
        </w:rPr>
      </w:pPr>
      <w:r w:rsidRPr="000A7C8A">
        <w:rPr>
          <w:rFonts w:ascii="Arial" w:hAnsi="Arial" w:cs="Arial"/>
          <w:sz w:val="20"/>
          <w:szCs w:val="20"/>
        </w:rPr>
        <w:t>[To add more rows simply click tab when in the last column of row 6</w:t>
      </w:r>
      <w:r w:rsidR="00485A72">
        <w:rPr>
          <w:rFonts w:ascii="Arial" w:hAnsi="Arial" w:cs="Arial"/>
          <w:sz w:val="20"/>
          <w:szCs w:val="20"/>
        </w:rPr>
        <w:t>. C</w:t>
      </w:r>
      <w:r>
        <w:rPr>
          <w:rFonts w:ascii="Arial" w:hAnsi="Arial" w:cs="Arial"/>
          <w:sz w:val="20"/>
          <w:szCs w:val="20"/>
        </w:rPr>
        <w:t>ontinue adding by repeating from the last column in the last row</w:t>
      </w:r>
      <w:r w:rsidRPr="000A7C8A">
        <w:rPr>
          <w:rFonts w:ascii="Arial" w:hAnsi="Arial" w:cs="Arial"/>
          <w:sz w:val="20"/>
          <w:szCs w:val="20"/>
        </w:rPr>
        <w:t>]</w:t>
      </w:r>
    </w:p>
    <w:tbl>
      <w:tblPr>
        <w:tblW w:w="15365" w:type="dxa"/>
        <w:jc w:val="center"/>
        <w:tblLayout w:type="fixed"/>
        <w:tblCellMar>
          <w:top w:w="108" w:type="dxa"/>
          <w:bottom w:w="108" w:type="dxa"/>
        </w:tblCellMar>
        <w:tblLook w:val="0000" w:firstRow="0" w:lastRow="0" w:firstColumn="0" w:lastColumn="0" w:noHBand="0" w:noVBand="0"/>
      </w:tblPr>
      <w:tblGrid>
        <w:gridCol w:w="13879"/>
        <w:gridCol w:w="1486"/>
      </w:tblGrid>
      <w:tr w:rsidR="00EC355A" w:rsidRPr="00EC355A" w:rsidTr="00E60A1A">
        <w:trPr>
          <w:trHeight w:val="227"/>
          <w:jc w:val="center"/>
        </w:trPr>
        <w:tc>
          <w:tcPr>
            <w:tcW w:w="13879"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rsidR="006809C0" w:rsidRPr="00557BC0" w:rsidRDefault="006809C0" w:rsidP="00557BC0">
            <w:pPr>
              <w:ind w:left="-57"/>
              <w:jc w:val="right"/>
              <w:rPr>
                <w:rFonts w:ascii="Arial" w:hAnsi="Arial" w:cs="Calibri"/>
                <w:b/>
                <w:sz w:val="20"/>
                <w:szCs w:val="20"/>
              </w:rPr>
            </w:pPr>
            <w:r w:rsidRPr="00557BC0">
              <w:rPr>
                <w:rFonts w:ascii="Arial" w:hAnsi="Arial" w:cs="Calibri"/>
                <w:b/>
                <w:sz w:val="20"/>
                <w:szCs w:val="20"/>
              </w:rPr>
              <w:t>TOTAL =</w:t>
            </w:r>
          </w:p>
        </w:tc>
        <w:tc>
          <w:tcPr>
            <w:tcW w:w="1486" w:type="dxa"/>
            <w:tcBorders>
              <w:top w:val="single" w:sz="4" w:space="0" w:color="auto"/>
              <w:left w:val="single" w:sz="4" w:space="0" w:color="auto"/>
              <w:bottom w:val="single" w:sz="4" w:space="0" w:color="auto"/>
              <w:right w:val="single" w:sz="4" w:space="0" w:color="auto"/>
            </w:tcBorders>
            <w:shd w:val="pct10" w:color="auto" w:fill="auto"/>
            <w:tcMar>
              <w:top w:w="108" w:type="dxa"/>
              <w:bottom w:w="108" w:type="dxa"/>
            </w:tcMar>
            <w:vAlign w:val="center"/>
          </w:tcPr>
          <w:p w:rsidR="006809C0" w:rsidRPr="00EC355A" w:rsidRDefault="006809C0" w:rsidP="00D17324">
            <w:pPr>
              <w:ind w:left="-57"/>
              <w:jc w:val="right"/>
              <w:rPr>
                <w:rFonts w:ascii="Arial" w:hAnsi="Arial" w:cs="Arial"/>
                <w:b/>
                <w:bCs/>
                <w:snapToGrid w:val="0"/>
                <w:sz w:val="20"/>
                <w:szCs w:val="20"/>
              </w:rPr>
            </w:pPr>
          </w:p>
        </w:tc>
      </w:tr>
    </w:tbl>
    <w:p w:rsidR="00835127" w:rsidRPr="00101BDF" w:rsidRDefault="00835127" w:rsidP="00835127">
      <w:pPr>
        <w:pStyle w:val="BodyText"/>
        <w:ind w:left="-426"/>
        <w:rPr>
          <w:rFonts w:ascii="Arial" w:hAnsi="Arial" w:cs="Calibri"/>
          <w:bCs/>
          <w:sz w:val="20"/>
          <w:szCs w:val="24"/>
        </w:rPr>
      </w:pPr>
    </w:p>
    <w:sectPr w:rsidR="00835127" w:rsidRPr="00101BDF" w:rsidSect="00663E11">
      <w:footerReference w:type="first" r:id="rId15"/>
      <w:pgSz w:w="16838" w:h="11899" w:orient="landscape" w:code="9"/>
      <w:pgMar w:top="284" w:right="1440" w:bottom="284" w:left="1440" w:header="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5B2" w:rsidRDefault="00C675B2">
      <w:r>
        <w:separator/>
      </w:r>
    </w:p>
  </w:endnote>
  <w:endnote w:type="continuationSeparator" w:id="0">
    <w:p w:rsidR="00C675B2" w:rsidRDefault="00C675B2">
      <w:r>
        <w:continuationSeparator/>
      </w:r>
    </w:p>
  </w:endnote>
  <w:endnote w:type="continuationNotice" w:id="1">
    <w:p w:rsidR="00C675B2" w:rsidRDefault="00C67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Helvetica-Bold">
    <w:altName w:val="Arial"/>
    <w:panose1 w:val="00000000000000000000"/>
    <w:charset w:val="4D"/>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Neue">
    <w:altName w:val="Arial"/>
    <w:panose1 w:val="00000000000000000000"/>
    <w:charset w:val="00"/>
    <w:family w:val="swiss"/>
    <w:notTrueType/>
    <w:pitch w:val="default"/>
    <w:sig w:usb0="00000001" w:usb1="00000000" w:usb2="00000000" w:usb3="00000000" w:csb0="00000005" w:csb1="00000000"/>
  </w:font>
  <w:font w:name="PT Sans">
    <w:panose1 w:val="020B0503020203020204"/>
    <w:charset w:val="00"/>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6B" w:rsidRPr="0073026B" w:rsidRDefault="0073026B" w:rsidP="0073026B">
    <w:pPr>
      <w:pStyle w:val="Footer"/>
      <w:rPr>
        <w:rFonts w:asciiTheme="majorHAnsi" w:hAnsiTheme="majorHAnsi" w:cstheme="majorHAnsi"/>
      </w:rPr>
    </w:pP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sidRPr="0073026B">
      <w:rPr>
        <w:rFonts w:asciiTheme="majorHAnsi" w:eastAsiaTheme="majorEastAsia" w:hAnsiTheme="majorHAnsi" w:cstheme="majorHAnsi"/>
        <w:sz w:val="20"/>
        <w:szCs w:val="20"/>
      </w:rPr>
      <w:t>(Updated 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7A" w:rsidRDefault="009C0D7A" w:rsidP="0073026B">
    <w:pPr>
      <w:pStyle w:val="Footer"/>
      <w:rPr>
        <w:rFonts w:asciiTheme="majorHAnsi" w:eastAsiaTheme="majorEastAsia"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7A" w:rsidRPr="0073026B" w:rsidRDefault="009C0D7A" w:rsidP="0073026B">
    <w:pPr>
      <w:pStyle w:val="Footer"/>
      <w:rPr>
        <w:rFonts w:asciiTheme="majorHAnsi" w:hAnsiTheme="majorHAnsi" w:cstheme="majorHAnsi"/>
      </w:rPr>
    </w:pP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r>
      <w:rPr>
        <w:rFonts w:eastAsiaTheme="majorEastAsia" w:cstheme="majorBid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5B2" w:rsidRDefault="00C675B2">
      <w:r>
        <w:separator/>
      </w:r>
    </w:p>
  </w:footnote>
  <w:footnote w:type="continuationSeparator" w:id="0">
    <w:p w:rsidR="00C675B2" w:rsidRDefault="00C675B2">
      <w:r>
        <w:continuationSeparator/>
      </w:r>
    </w:p>
  </w:footnote>
  <w:footnote w:type="continuationNotice" w:id="1">
    <w:p w:rsidR="00C675B2" w:rsidRDefault="00C67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B08" w:rsidRPr="00EC355A" w:rsidRDefault="00437D74" w:rsidP="00F42CEE">
    <w:pPr>
      <w:pStyle w:val="Heading3"/>
      <w:rPr>
        <w:color w:val="auto"/>
      </w:rPr>
    </w:pPr>
    <w:r w:rsidRPr="00437D74">
      <w:rPr>
        <w:rFonts w:ascii="PT Sans" w:hAnsi="PT Sans"/>
        <w:noProof/>
      </w:rPr>
      <w:t xml:space="preserve"> </w:t>
    </w:r>
  </w:p>
  <w:tbl>
    <w:tblPr>
      <w:tblStyle w:val="TableGrid"/>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7905"/>
    </w:tblGrid>
    <w:tr w:rsidR="000E1667" w:rsidTr="000E1667">
      <w:tc>
        <w:tcPr>
          <w:tcW w:w="2169" w:type="pct"/>
        </w:tcPr>
        <w:p w:rsidR="000E1667" w:rsidRDefault="000E1667" w:rsidP="00011B08">
          <w:pPr>
            <w:pStyle w:val="Header"/>
          </w:pPr>
          <w:r>
            <w:rPr>
              <w:rFonts w:ascii="PT Sans" w:hAnsi="PT Sans"/>
              <w:noProof/>
            </w:rPr>
            <w:drawing>
              <wp:inline distT="0" distB="0" distL="0" distR="0" wp14:anchorId="1CBA05B1" wp14:editId="27792980">
                <wp:extent cx="2095500" cy="749710"/>
                <wp:effectExtent l="0" t="0" r="0" b="0"/>
                <wp:docPr id="956174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4916" cy="753079"/>
                        </a:xfrm>
                        <a:prstGeom prst="rect">
                          <a:avLst/>
                        </a:prstGeom>
                        <a:noFill/>
                        <a:ln>
                          <a:noFill/>
                        </a:ln>
                      </pic:spPr>
                    </pic:pic>
                  </a:graphicData>
                </a:graphic>
              </wp:inline>
            </w:drawing>
          </w:r>
        </w:p>
      </w:tc>
      <w:tc>
        <w:tcPr>
          <w:tcW w:w="2831" w:type="pct"/>
          <w:vAlign w:val="bottom"/>
        </w:tcPr>
        <w:p w:rsidR="000E1667" w:rsidRDefault="000E1667" w:rsidP="00011B08">
          <w:pPr>
            <w:pStyle w:val="Header"/>
            <w:jc w:val="right"/>
          </w:pPr>
          <w:r>
            <w:rPr>
              <w:noProof/>
              <w:lang w:eastAsia="en-AU"/>
            </w:rPr>
            <w:drawing>
              <wp:anchor distT="0" distB="0" distL="114300" distR="114300" simplePos="0" relativeHeight="251671040" behindDoc="0" locked="0" layoutInCell="1" allowOverlap="1" wp14:anchorId="6E39D0F0" wp14:editId="68B2B4FB">
                <wp:simplePos x="0" y="0"/>
                <wp:positionH relativeFrom="margin">
                  <wp:posOffset>2964815</wp:posOffset>
                </wp:positionH>
                <wp:positionV relativeFrom="margin">
                  <wp:posOffset>-1270</wp:posOffset>
                </wp:positionV>
                <wp:extent cx="2042160" cy="866140"/>
                <wp:effectExtent l="0" t="0" r="0" b="0"/>
                <wp:wrapSquare wrapText="bothSides"/>
                <wp:docPr id="1405608573" name="Picture 140560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N-logo[FIN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160" cy="866140"/>
                        </a:xfrm>
                        <a:prstGeom prst="rect">
                          <a:avLst/>
                        </a:prstGeom>
                      </pic:spPr>
                    </pic:pic>
                  </a:graphicData>
                </a:graphic>
                <wp14:sizeRelH relativeFrom="page">
                  <wp14:pctWidth>0</wp14:pctWidth>
                </wp14:sizeRelH>
                <wp14:sizeRelV relativeFrom="page">
                  <wp14:pctHeight>0</wp14:pctHeight>
                </wp14:sizeRelV>
              </wp:anchor>
            </w:drawing>
          </w:r>
        </w:p>
        <w:p w:rsidR="000E1667" w:rsidRPr="0064515B" w:rsidRDefault="000E1667" w:rsidP="0064515B"/>
      </w:tc>
    </w:tr>
  </w:tbl>
  <w:p w:rsidR="000E1667" w:rsidRDefault="000E1667" w:rsidP="000E1667">
    <w:pPr>
      <w:pStyle w:val="Heading3"/>
      <w:spacing w:before="0"/>
      <w:jc w:val="center"/>
      <w:rPr>
        <w:rFonts w:ascii="Arial" w:hAnsi="Arial" w:cs="Arial"/>
        <w:b w:val="0"/>
        <w:bCs w:val="0"/>
        <w:color w:val="auto"/>
        <w:sz w:val="16"/>
      </w:rPr>
    </w:pPr>
    <w:r w:rsidRPr="000E1667">
      <w:rPr>
        <w:rFonts w:ascii="Arial" w:hAnsi="Arial" w:cs="Arial"/>
        <w:b w:val="0"/>
        <w:bCs w:val="0"/>
        <w:color w:val="auto"/>
        <w:sz w:val="16"/>
      </w:rPr>
      <w:t xml:space="preserve">Completing this record is required to demonstrate that you meet the Continuing Professional Development Criterion of the Specialist Nurse Credentialing Program. </w:t>
    </w:r>
  </w:p>
  <w:p w:rsidR="000E1667" w:rsidRDefault="000E1667" w:rsidP="000E1667">
    <w:pPr>
      <w:pStyle w:val="Heading3"/>
      <w:spacing w:before="0"/>
      <w:jc w:val="center"/>
      <w:rPr>
        <w:rFonts w:ascii="Arial" w:hAnsi="Arial" w:cs="Arial"/>
        <w:b w:val="0"/>
        <w:bCs w:val="0"/>
        <w:color w:val="auto"/>
        <w:sz w:val="16"/>
      </w:rPr>
    </w:pPr>
    <w:r w:rsidRPr="000E1667">
      <w:rPr>
        <w:rFonts w:ascii="Arial" w:hAnsi="Arial" w:cs="Arial"/>
        <w:b w:val="0"/>
        <w:bCs w:val="0"/>
        <w:color w:val="auto"/>
        <w:sz w:val="16"/>
      </w:rPr>
      <w:t xml:space="preserve">See the Guidelines for more details. Activities that are required to meet the NMBA registration requirements related to CPD may be included in the </w:t>
    </w:r>
    <w:r w:rsidRPr="0073026B">
      <w:rPr>
        <w:rFonts w:ascii="Arial" w:hAnsi="Arial" w:cs="Arial"/>
        <w:b w:val="0"/>
        <w:bCs w:val="0"/>
        <w:color w:val="auto"/>
        <w:sz w:val="16"/>
      </w:rPr>
      <w:t>40 hours required for credentialing, if they meet the additional requirements noted in the CPD criterion</w:t>
    </w:r>
  </w:p>
  <w:p w:rsidR="000E1667" w:rsidRPr="000E1667" w:rsidRDefault="000E1667" w:rsidP="000E16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A1A" w:rsidRPr="00EC355A" w:rsidRDefault="00E60A1A" w:rsidP="0064515B">
    <w:pPr>
      <w:pStyle w:val="Heading3"/>
      <w:rPr>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5"/>
      <w:gridCol w:w="6973"/>
    </w:tblGrid>
    <w:tr w:rsidR="00B11E56" w:rsidRPr="00B11E56" w:rsidTr="00B11E56">
      <w:trPr>
        <w:trHeight w:val="1266"/>
      </w:trPr>
      <w:tc>
        <w:tcPr>
          <w:tcW w:w="2502" w:type="pct"/>
        </w:tcPr>
        <w:p w:rsidR="00B11E56" w:rsidRPr="00B11E56" w:rsidRDefault="00B11E56" w:rsidP="00B11E56">
          <w:pPr>
            <w:pStyle w:val="Header"/>
            <w:rPr>
              <w:rFonts w:ascii="Arial" w:hAnsi="Arial" w:cs="Arial"/>
            </w:rPr>
          </w:pPr>
          <w:r w:rsidRPr="00B11E56">
            <w:rPr>
              <w:rFonts w:ascii="Arial" w:hAnsi="Arial" w:cs="Arial"/>
              <w:noProof/>
            </w:rPr>
            <w:drawing>
              <wp:inline distT="0" distB="0" distL="0" distR="0" wp14:anchorId="3F99AEC5" wp14:editId="05D28347">
                <wp:extent cx="2095500" cy="749710"/>
                <wp:effectExtent l="0" t="0" r="0" b="0"/>
                <wp:docPr id="36806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4916" cy="753079"/>
                        </a:xfrm>
                        <a:prstGeom prst="rect">
                          <a:avLst/>
                        </a:prstGeom>
                        <a:noFill/>
                        <a:ln>
                          <a:noFill/>
                        </a:ln>
                      </pic:spPr>
                    </pic:pic>
                  </a:graphicData>
                </a:graphic>
              </wp:inline>
            </w:drawing>
          </w:r>
        </w:p>
      </w:tc>
      <w:tc>
        <w:tcPr>
          <w:tcW w:w="2498" w:type="pct"/>
        </w:tcPr>
        <w:p w:rsidR="00B11E56" w:rsidRPr="00B11E56" w:rsidRDefault="00B11E56" w:rsidP="00B11E56">
          <w:pPr>
            <w:pStyle w:val="Header"/>
            <w:jc w:val="center"/>
            <w:rPr>
              <w:rFonts w:ascii="Arial" w:hAnsi="Arial" w:cs="Arial"/>
            </w:rPr>
          </w:pPr>
          <w:r w:rsidRPr="00B11E56">
            <w:rPr>
              <w:rFonts w:ascii="Arial" w:hAnsi="Arial" w:cs="Arial"/>
              <w:noProof/>
              <w:lang w:eastAsia="en-AU"/>
            </w:rPr>
            <w:drawing>
              <wp:anchor distT="0" distB="0" distL="114300" distR="114300" simplePos="0" relativeHeight="251673088" behindDoc="0" locked="0" layoutInCell="1" allowOverlap="1" wp14:anchorId="7802E7BF" wp14:editId="2759ADB7">
                <wp:simplePos x="0" y="0"/>
                <wp:positionH relativeFrom="margin">
                  <wp:posOffset>2310958</wp:posOffset>
                </wp:positionH>
                <wp:positionV relativeFrom="margin">
                  <wp:posOffset>0</wp:posOffset>
                </wp:positionV>
                <wp:extent cx="2042160" cy="866140"/>
                <wp:effectExtent l="0" t="0" r="0" b="0"/>
                <wp:wrapSquare wrapText="bothSides"/>
                <wp:docPr id="1630973275" name="Picture 163097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N-logo[FIN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160" cy="866140"/>
                        </a:xfrm>
                        <a:prstGeom prst="rect">
                          <a:avLst/>
                        </a:prstGeom>
                      </pic:spPr>
                    </pic:pic>
                  </a:graphicData>
                </a:graphic>
                <wp14:sizeRelH relativeFrom="page">
                  <wp14:pctWidth>0</wp14:pctWidth>
                </wp14:sizeRelH>
                <wp14:sizeRelV relativeFrom="page">
                  <wp14:pctHeight>0</wp14:pctHeight>
                </wp14:sizeRelV>
              </wp:anchor>
            </w:drawing>
          </w:r>
        </w:p>
      </w:tc>
    </w:tr>
  </w:tbl>
  <w:p w:rsidR="00B11E56" w:rsidRPr="00663E11" w:rsidRDefault="00B11E56" w:rsidP="00B11E56">
    <w:pPr>
      <w:jc w:val="center"/>
      <w:rPr>
        <w:rFonts w:ascii="Arial" w:hAnsi="Arial" w:cs="Arial"/>
        <w:b/>
        <w:color w:val="359281"/>
        <w:sz w:val="16"/>
      </w:rPr>
    </w:pPr>
    <w:r w:rsidRPr="00663E11">
      <w:rPr>
        <w:rFonts w:ascii="Arial" w:hAnsi="Arial" w:cs="Arial"/>
        <w:b/>
        <w:color w:val="359281"/>
        <w:sz w:val="16"/>
      </w:rPr>
      <w:t>PROVIDING EVIDENCE</w:t>
    </w:r>
  </w:p>
  <w:p w:rsidR="00D33724" w:rsidRPr="00602026" w:rsidRDefault="00D33724" w:rsidP="00B11E56">
    <w:pPr>
      <w:jc w:val="center"/>
      <w:rPr>
        <w:rFonts w:ascii="Arial" w:hAnsi="Arial" w:cs="Arial"/>
        <w:b/>
        <w:sz w:val="20"/>
        <w:szCs w:val="20"/>
      </w:rPr>
    </w:pPr>
  </w:p>
  <w:p w:rsidR="00D33724" w:rsidRDefault="00D33724" w:rsidP="00B11E56">
    <w:pPr>
      <w:autoSpaceDE w:val="0"/>
      <w:autoSpaceDN w:val="0"/>
      <w:adjustRightInd w:val="0"/>
      <w:jc w:val="center"/>
      <w:rPr>
        <w:rFonts w:ascii="Arial" w:hAnsi="Arial" w:cs="Arial"/>
        <w:b/>
        <w:color w:val="000000"/>
        <w:sz w:val="18"/>
        <w:szCs w:val="20"/>
        <w:lang w:eastAsia="en-AU"/>
      </w:rPr>
    </w:pPr>
    <w:r w:rsidRPr="00D33724">
      <w:rPr>
        <w:rFonts w:ascii="Arial" w:hAnsi="Arial" w:cs="Arial"/>
        <w:b/>
        <w:color w:val="000000"/>
        <w:sz w:val="18"/>
        <w:szCs w:val="20"/>
        <w:lang w:eastAsia="en-AU"/>
      </w:rPr>
      <w:t xml:space="preserve">Please do not include evidence documentation with your initial application. Instead, specify the type of evidence you possess on the EBR. </w:t>
    </w:r>
  </w:p>
  <w:p w:rsidR="00D33724" w:rsidRDefault="00D33724" w:rsidP="00B11E56">
    <w:pPr>
      <w:autoSpaceDE w:val="0"/>
      <w:autoSpaceDN w:val="0"/>
      <w:adjustRightInd w:val="0"/>
      <w:jc w:val="center"/>
      <w:rPr>
        <w:rFonts w:ascii="Arial" w:hAnsi="Arial" w:cs="Arial"/>
        <w:b/>
        <w:color w:val="000000"/>
        <w:sz w:val="18"/>
        <w:szCs w:val="20"/>
        <w:lang w:eastAsia="en-AU"/>
      </w:rPr>
    </w:pPr>
    <w:r w:rsidRPr="00D33724">
      <w:rPr>
        <w:rFonts w:ascii="Arial" w:hAnsi="Arial" w:cs="Arial"/>
        <w:b/>
        <w:color w:val="000000"/>
        <w:sz w:val="18"/>
        <w:szCs w:val="20"/>
        <w:lang w:eastAsia="en-AU"/>
      </w:rPr>
      <w:t>You will be contacted if it is necessary to submit the evidence at a later stage.</w:t>
    </w:r>
  </w:p>
  <w:p w:rsidR="00E60A1A" w:rsidRDefault="00B11E56" w:rsidP="00B11E56">
    <w:pPr>
      <w:autoSpaceDE w:val="0"/>
      <w:autoSpaceDN w:val="0"/>
      <w:adjustRightInd w:val="0"/>
      <w:jc w:val="center"/>
      <w:rPr>
        <w:rFonts w:ascii="Arial" w:hAnsi="Arial" w:cs="Arial"/>
        <w:color w:val="000000"/>
        <w:sz w:val="18"/>
        <w:szCs w:val="20"/>
        <w:lang w:eastAsia="en-AU"/>
      </w:rPr>
    </w:pPr>
    <w:r>
      <w:rPr>
        <w:rFonts w:ascii="Arial" w:hAnsi="Arial" w:cs="Arial"/>
        <w:color w:val="000000"/>
        <w:sz w:val="18"/>
        <w:szCs w:val="20"/>
        <w:lang w:eastAsia="en-AU"/>
      </w:rPr>
      <w:t xml:space="preserve"> E</w:t>
    </w:r>
    <w:r w:rsidRPr="00B11E56">
      <w:rPr>
        <w:rFonts w:ascii="Arial" w:hAnsi="Arial" w:cs="Arial"/>
        <w:color w:val="000000"/>
        <w:sz w:val="18"/>
        <w:szCs w:val="20"/>
        <w:lang w:eastAsia="en-AU"/>
      </w:rPr>
      <w:t>xamples of acceptable evidence include, but are not limited to, attendance records, certificates, registration records, evaluations, HR records, written references, confirmation emails, research summary, program documentation, reports, committee meeting minutes, portfolio, syllabus, transcripts, webpages, contracts, brochures, receipts, invoices, letters or emails of verification, outcomes of activities, diary entries or similar.</w:t>
    </w:r>
  </w:p>
  <w:p w:rsidR="00B11E56" w:rsidRPr="00B11E56" w:rsidRDefault="00B11E56" w:rsidP="00B11E56">
    <w:pPr>
      <w:autoSpaceDE w:val="0"/>
      <w:autoSpaceDN w:val="0"/>
      <w:adjustRightInd w:val="0"/>
      <w:rPr>
        <w:rFonts w:ascii="Arial" w:eastAsia="Times New Roman" w:hAnsi="Arial" w:cs="Arial"/>
        <w:bCs/>
        <w:snapToGrid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6F6B"/>
    <w:multiLevelType w:val="hybridMultilevel"/>
    <w:tmpl w:val="A8B84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C5930"/>
    <w:multiLevelType w:val="hybridMultilevel"/>
    <w:tmpl w:val="47B8E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934A44"/>
    <w:multiLevelType w:val="hybridMultilevel"/>
    <w:tmpl w:val="9DFC543C"/>
    <w:lvl w:ilvl="0" w:tplc="0409000F">
      <w:start w:val="1"/>
      <w:numFmt w:val="decimal"/>
      <w:lvlText w:val="%1."/>
      <w:lvlJc w:val="left"/>
      <w:pPr>
        <w:ind w:left="829" w:hanging="360"/>
      </w:pPr>
      <w:rPr>
        <w:rFonts w:hint="default"/>
      </w:rPr>
    </w:lvl>
    <w:lvl w:ilvl="1" w:tplc="0C090003" w:tentative="1">
      <w:start w:val="1"/>
      <w:numFmt w:val="bullet"/>
      <w:lvlText w:val="o"/>
      <w:lvlJc w:val="left"/>
      <w:pPr>
        <w:ind w:left="1549" w:hanging="360"/>
      </w:pPr>
      <w:rPr>
        <w:rFonts w:ascii="Courier New" w:hAnsi="Courier New" w:cs="Arial"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Arial"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Arial" w:hint="default"/>
      </w:rPr>
    </w:lvl>
    <w:lvl w:ilvl="8" w:tplc="0C090005" w:tentative="1">
      <w:start w:val="1"/>
      <w:numFmt w:val="bullet"/>
      <w:lvlText w:val=""/>
      <w:lvlJc w:val="left"/>
      <w:pPr>
        <w:ind w:left="6589" w:hanging="360"/>
      </w:pPr>
      <w:rPr>
        <w:rFonts w:ascii="Wingdings" w:hAnsi="Wingdings" w:hint="default"/>
      </w:rPr>
    </w:lvl>
  </w:abstractNum>
  <w:abstractNum w:abstractNumId="3" w15:restartNumberingAfterBreak="0">
    <w:nsid w:val="1BD1605F"/>
    <w:multiLevelType w:val="hybridMultilevel"/>
    <w:tmpl w:val="E48691BC"/>
    <w:lvl w:ilvl="0" w:tplc="0C090001">
      <w:start w:val="1"/>
      <w:numFmt w:val="bullet"/>
      <w:lvlText w:val=""/>
      <w:lvlJc w:val="left"/>
      <w:pPr>
        <w:ind w:left="1745" w:hanging="360"/>
      </w:pPr>
      <w:rPr>
        <w:rFonts w:ascii="Symbol" w:hAnsi="Symbol" w:hint="default"/>
      </w:rPr>
    </w:lvl>
    <w:lvl w:ilvl="1" w:tplc="0C090003" w:tentative="1">
      <w:start w:val="1"/>
      <w:numFmt w:val="bullet"/>
      <w:lvlText w:val="o"/>
      <w:lvlJc w:val="left"/>
      <w:pPr>
        <w:ind w:left="2465" w:hanging="360"/>
      </w:pPr>
      <w:rPr>
        <w:rFonts w:ascii="Courier New" w:hAnsi="Courier New" w:cs="Arial" w:hint="default"/>
      </w:rPr>
    </w:lvl>
    <w:lvl w:ilvl="2" w:tplc="0C090005" w:tentative="1">
      <w:start w:val="1"/>
      <w:numFmt w:val="bullet"/>
      <w:lvlText w:val=""/>
      <w:lvlJc w:val="left"/>
      <w:pPr>
        <w:ind w:left="3185" w:hanging="360"/>
      </w:pPr>
      <w:rPr>
        <w:rFonts w:ascii="Wingdings" w:hAnsi="Wingdings" w:hint="default"/>
      </w:rPr>
    </w:lvl>
    <w:lvl w:ilvl="3" w:tplc="0C090001" w:tentative="1">
      <w:start w:val="1"/>
      <w:numFmt w:val="bullet"/>
      <w:lvlText w:val=""/>
      <w:lvlJc w:val="left"/>
      <w:pPr>
        <w:ind w:left="3905" w:hanging="360"/>
      </w:pPr>
      <w:rPr>
        <w:rFonts w:ascii="Symbol" w:hAnsi="Symbol" w:hint="default"/>
      </w:rPr>
    </w:lvl>
    <w:lvl w:ilvl="4" w:tplc="0C090003" w:tentative="1">
      <w:start w:val="1"/>
      <w:numFmt w:val="bullet"/>
      <w:lvlText w:val="o"/>
      <w:lvlJc w:val="left"/>
      <w:pPr>
        <w:ind w:left="4625" w:hanging="360"/>
      </w:pPr>
      <w:rPr>
        <w:rFonts w:ascii="Courier New" w:hAnsi="Courier New" w:cs="Arial" w:hint="default"/>
      </w:rPr>
    </w:lvl>
    <w:lvl w:ilvl="5" w:tplc="0C090005" w:tentative="1">
      <w:start w:val="1"/>
      <w:numFmt w:val="bullet"/>
      <w:lvlText w:val=""/>
      <w:lvlJc w:val="left"/>
      <w:pPr>
        <w:ind w:left="5345" w:hanging="360"/>
      </w:pPr>
      <w:rPr>
        <w:rFonts w:ascii="Wingdings" w:hAnsi="Wingdings" w:hint="default"/>
      </w:rPr>
    </w:lvl>
    <w:lvl w:ilvl="6" w:tplc="0C090001" w:tentative="1">
      <w:start w:val="1"/>
      <w:numFmt w:val="bullet"/>
      <w:lvlText w:val=""/>
      <w:lvlJc w:val="left"/>
      <w:pPr>
        <w:ind w:left="6065" w:hanging="360"/>
      </w:pPr>
      <w:rPr>
        <w:rFonts w:ascii="Symbol" w:hAnsi="Symbol" w:hint="default"/>
      </w:rPr>
    </w:lvl>
    <w:lvl w:ilvl="7" w:tplc="0C090003" w:tentative="1">
      <w:start w:val="1"/>
      <w:numFmt w:val="bullet"/>
      <w:lvlText w:val="o"/>
      <w:lvlJc w:val="left"/>
      <w:pPr>
        <w:ind w:left="6785" w:hanging="360"/>
      </w:pPr>
      <w:rPr>
        <w:rFonts w:ascii="Courier New" w:hAnsi="Courier New" w:cs="Arial" w:hint="default"/>
      </w:rPr>
    </w:lvl>
    <w:lvl w:ilvl="8" w:tplc="0C090005" w:tentative="1">
      <w:start w:val="1"/>
      <w:numFmt w:val="bullet"/>
      <w:lvlText w:val=""/>
      <w:lvlJc w:val="left"/>
      <w:pPr>
        <w:ind w:left="7505" w:hanging="360"/>
      </w:pPr>
      <w:rPr>
        <w:rFonts w:ascii="Wingdings" w:hAnsi="Wingdings" w:hint="default"/>
      </w:rPr>
    </w:lvl>
  </w:abstractNum>
  <w:abstractNum w:abstractNumId="4" w15:restartNumberingAfterBreak="0">
    <w:nsid w:val="2A41494B"/>
    <w:multiLevelType w:val="hybridMultilevel"/>
    <w:tmpl w:val="1C94A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56893"/>
    <w:multiLevelType w:val="hybridMultilevel"/>
    <w:tmpl w:val="CA78FF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001D74"/>
    <w:multiLevelType w:val="hybridMultilevel"/>
    <w:tmpl w:val="67D023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8577A81"/>
    <w:multiLevelType w:val="hybridMultilevel"/>
    <w:tmpl w:val="21A41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061C94"/>
    <w:multiLevelType w:val="hybridMultilevel"/>
    <w:tmpl w:val="0BC4B4F6"/>
    <w:lvl w:ilvl="0" w:tplc="0C090003">
      <w:start w:val="1"/>
      <w:numFmt w:val="bullet"/>
      <w:lvlText w:val="o"/>
      <w:lvlJc w:val="left"/>
      <w:pPr>
        <w:ind w:left="720" w:hanging="360"/>
      </w:pPr>
      <w:rPr>
        <w:rFonts w:ascii="Courier New" w:hAnsi="Courier New"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862EF1"/>
    <w:multiLevelType w:val="hybridMultilevel"/>
    <w:tmpl w:val="3D685258"/>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Arial"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Arial"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Arial" w:hint="default"/>
      </w:rPr>
    </w:lvl>
    <w:lvl w:ilvl="8" w:tplc="0C090005" w:tentative="1">
      <w:start w:val="1"/>
      <w:numFmt w:val="bullet"/>
      <w:lvlText w:val=""/>
      <w:lvlJc w:val="left"/>
      <w:pPr>
        <w:ind w:left="6589" w:hanging="360"/>
      </w:pPr>
      <w:rPr>
        <w:rFonts w:ascii="Wingdings" w:hAnsi="Wingdings" w:hint="default"/>
      </w:rPr>
    </w:lvl>
  </w:abstractNum>
  <w:abstractNum w:abstractNumId="10" w15:restartNumberingAfterBreak="0">
    <w:nsid w:val="5BF62DB0"/>
    <w:multiLevelType w:val="hybridMultilevel"/>
    <w:tmpl w:val="FABEF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4E2EC2"/>
    <w:multiLevelType w:val="hybridMultilevel"/>
    <w:tmpl w:val="CEE25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9755461">
    <w:abstractNumId w:val="1"/>
  </w:num>
  <w:num w:numId="2" w16cid:durableId="1971401515">
    <w:abstractNumId w:val="9"/>
  </w:num>
  <w:num w:numId="3" w16cid:durableId="1251155426">
    <w:abstractNumId w:val="2"/>
  </w:num>
  <w:num w:numId="4" w16cid:durableId="835606306">
    <w:abstractNumId w:val="7"/>
  </w:num>
  <w:num w:numId="5" w16cid:durableId="690379614">
    <w:abstractNumId w:val="8"/>
  </w:num>
  <w:num w:numId="6" w16cid:durableId="33849165">
    <w:abstractNumId w:val="4"/>
  </w:num>
  <w:num w:numId="7" w16cid:durableId="15621666">
    <w:abstractNumId w:val="10"/>
  </w:num>
  <w:num w:numId="8" w16cid:durableId="1999530281">
    <w:abstractNumId w:val="0"/>
  </w:num>
  <w:num w:numId="9" w16cid:durableId="236869746">
    <w:abstractNumId w:val="11"/>
  </w:num>
  <w:num w:numId="10" w16cid:durableId="1610969399">
    <w:abstractNumId w:val="3"/>
  </w:num>
  <w:num w:numId="11" w16cid:durableId="1975796110">
    <w:abstractNumId w:val="5"/>
  </w:num>
  <w:num w:numId="12" w16cid:durableId="213279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60"/>
    <w:rsid w:val="00011B08"/>
    <w:rsid w:val="0001631F"/>
    <w:rsid w:val="0002691B"/>
    <w:rsid w:val="000368A4"/>
    <w:rsid w:val="00051683"/>
    <w:rsid w:val="0007080B"/>
    <w:rsid w:val="0007669F"/>
    <w:rsid w:val="000A7C8A"/>
    <w:rsid w:val="000C25CC"/>
    <w:rsid w:val="000C4D25"/>
    <w:rsid w:val="000E1667"/>
    <w:rsid w:val="00132AB8"/>
    <w:rsid w:val="001A1660"/>
    <w:rsid w:val="001C5436"/>
    <w:rsid w:val="001E0A2C"/>
    <w:rsid w:val="001E28F8"/>
    <w:rsid w:val="00201BAA"/>
    <w:rsid w:val="002112E3"/>
    <w:rsid w:val="00235509"/>
    <w:rsid w:val="00237ECE"/>
    <w:rsid w:val="00280238"/>
    <w:rsid w:val="00296B06"/>
    <w:rsid w:val="00297760"/>
    <w:rsid w:val="002A4E82"/>
    <w:rsid w:val="002E3EFE"/>
    <w:rsid w:val="002E40B8"/>
    <w:rsid w:val="002F1B4F"/>
    <w:rsid w:val="002F726B"/>
    <w:rsid w:val="00300CB7"/>
    <w:rsid w:val="00357B95"/>
    <w:rsid w:val="003657A5"/>
    <w:rsid w:val="00382F59"/>
    <w:rsid w:val="0039220F"/>
    <w:rsid w:val="00392FD0"/>
    <w:rsid w:val="003B7AFD"/>
    <w:rsid w:val="003C62CE"/>
    <w:rsid w:val="003E6CFC"/>
    <w:rsid w:val="00415AF3"/>
    <w:rsid w:val="004213D4"/>
    <w:rsid w:val="004254F6"/>
    <w:rsid w:val="0043075E"/>
    <w:rsid w:val="00437D74"/>
    <w:rsid w:val="004413A4"/>
    <w:rsid w:val="004459E0"/>
    <w:rsid w:val="00446422"/>
    <w:rsid w:val="0045077D"/>
    <w:rsid w:val="00470549"/>
    <w:rsid w:val="00485A72"/>
    <w:rsid w:val="004C3AB0"/>
    <w:rsid w:val="004F22E5"/>
    <w:rsid w:val="005123AB"/>
    <w:rsid w:val="005376A7"/>
    <w:rsid w:val="00557BC0"/>
    <w:rsid w:val="005A5244"/>
    <w:rsid w:val="005E400F"/>
    <w:rsid w:val="00602026"/>
    <w:rsid w:val="00604EF3"/>
    <w:rsid w:val="0062243C"/>
    <w:rsid w:val="00634937"/>
    <w:rsid w:val="006419CE"/>
    <w:rsid w:val="0064515B"/>
    <w:rsid w:val="00663E11"/>
    <w:rsid w:val="0067680E"/>
    <w:rsid w:val="006779DB"/>
    <w:rsid w:val="006809C0"/>
    <w:rsid w:val="006D2E57"/>
    <w:rsid w:val="006E11BF"/>
    <w:rsid w:val="006F31CD"/>
    <w:rsid w:val="0073026B"/>
    <w:rsid w:val="00744490"/>
    <w:rsid w:val="00746DF0"/>
    <w:rsid w:val="00751713"/>
    <w:rsid w:val="00755CA8"/>
    <w:rsid w:val="00794644"/>
    <w:rsid w:val="007B3656"/>
    <w:rsid w:val="007C3A43"/>
    <w:rsid w:val="00814AE7"/>
    <w:rsid w:val="00831E77"/>
    <w:rsid w:val="00835127"/>
    <w:rsid w:val="00864CE2"/>
    <w:rsid w:val="00865174"/>
    <w:rsid w:val="00873D6F"/>
    <w:rsid w:val="00885B8A"/>
    <w:rsid w:val="00891D5D"/>
    <w:rsid w:val="00891F18"/>
    <w:rsid w:val="008D5316"/>
    <w:rsid w:val="008D6423"/>
    <w:rsid w:val="00921EDE"/>
    <w:rsid w:val="00924165"/>
    <w:rsid w:val="00930F79"/>
    <w:rsid w:val="00931114"/>
    <w:rsid w:val="00932109"/>
    <w:rsid w:val="009513A1"/>
    <w:rsid w:val="00971A87"/>
    <w:rsid w:val="00976A5D"/>
    <w:rsid w:val="00986A48"/>
    <w:rsid w:val="0098733D"/>
    <w:rsid w:val="009C0D7A"/>
    <w:rsid w:val="009D1738"/>
    <w:rsid w:val="009D327C"/>
    <w:rsid w:val="009E526D"/>
    <w:rsid w:val="00A05254"/>
    <w:rsid w:val="00A36C3B"/>
    <w:rsid w:val="00A762F6"/>
    <w:rsid w:val="00A81C9B"/>
    <w:rsid w:val="00A84B23"/>
    <w:rsid w:val="00AA0670"/>
    <w:rsid w:val="00AD0EC2"/>
    <w:rsid w:val="00AE076F"/>
    <w:rsid w:val="00AF1259"/>
    <w:rsid w:val="00AF47C3"/>
    <w:rsid w:val="00AF606C"/>
    <w:rsid w:val="00B11E56"/>
    <w:rsid w:val="00B14A3E"/>
    <w:rsid w:val="00B16B0A"/>
    <w:rsid w:val="00B24A96"/>
    <w:rsid w:val="00B32FD5"/>
    <w:rsid w:val="00B34B51"/>
    <w:rsid w:val="00B417C5"/>
    <w:rsid w:val="00B42811"/>
    <w:rsid w:val="00B51A57"/>
    <w:rsid w:val="00B72BFB"/>
    <w:rsid w:val="00B73F6A"/>
    <w:rsid w:val="00BB18AC"/>
    <w:rsid w:val="00BC7416"/>
    <w:rsid w:val="00BE2F0C"/>
    <w:rsid w:val="00C064B2"/>
    <w:rsid w:val="00C36C28"/>
    <w:rsid w:val="00C42F6A"/>
    <w:rsid w:val="00C53CE3"/>
    <w:rsid w:val="00C675B2"/>
    <w:rsid w:val="00C703CB"/>
    <w:rsid w:val="00C7062B"/>
    <w:rsid w:val="00C76BB6"/>
    <w:rsid w:val="00C91A6E"/>
    <w:rsid w:val="00CB5498"/>
    <w:rsid w:val="00CC258C"/>
    <w:rsid w:val="00CC7C05"/>
    <w:rsid w:val="00CF486C"/>
    <w:rsid w:val="00D000D1"/>
    <w:rsid w:val="00D17324"/>
    <w:rsid w:val="00D329C6"/>
    <w:rsid w:val="00D33724"/>
    <w:rsid w:val="00D5291A"/>
    <w:rsid w:val="00DC1563"/>
    <w:rsid w:val="00DE3B9B"/>
    <w:rsid w:val="00DF48F0"/>
    <w:rsid w:val="00E03F7C"/>
    <w:rsid w:val="00E400F4"/>
    <w:rsid w:val="00E600E3"/>
    <w:rsid w:val="00E60A1A"/>
    <w:rsid w:val="00E74209"/>
    <w:rsid w:val="00E90946"/>
    <w:rsid w:val="00EA30AE"/>
    <w:rsid w:val="00EC355A"/>
    <w:rsid w:val="00EC39D5"/>
    <w:rsid w:val="00EC49ED"/>
    <w:rsid w:val="00ED6569"/>
    <w:rsid w:val="00EF6548"/>
    <w:rsid w:val="00F1037A"/>
    <w:rsid w:val="00F2376F"/>
    <w:rsid w:val="00F36C3C"/>
    <w:rsid w:val="00F42CEE"/>
    <w:rsid w:val="00F7555E"/>
    <w:rsid w:val="00F825A2"/>
    <w:rsid w:val="00F97BCD"/>
    <w:rsid w:val="00FA5CF0"/>
    <w:rsid w:val="00FB219F"/>
    <w:rsid w:val="00FF0F26"/>
    <w:rsid w:val="00FF3F7C"/>
    <w:rsid w:val="4843D35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BD0508"/>
  <w15:docId w15:val="{CAA9B09B-3C38-4172-9349-C2DA732F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60"/>
    <w:pPr>
      <w:spacing w:after="0"/>
    </w:pPr>
  </w:style>
  <w:style w:type="paragraph" w:styleId="Heading2">
    <w:name w:val="heading 2"/>
    <w:basedOn w:val="Normal"/>
    <w:next w:val="Normal"/>
    <w:link w:val="Heading2Char"/>
    <w:qFormat/>
    <w:rsid w:val="001A1660"/>
    <w:pPr>
      <w:keepNext/>
      <w:spacing w:line="240" w:lineRule="atLeast"/>
      <w:jc w:val="center"/>
      <w:outlineLvl w:val="1"/>
    </w:pPr>
    <w:rPr>
      <w:rFonts w:ascii="Times New Roman" w:eastAsia="Times New Roman" w:hAnsi="Times New Roman" w:cs="Times New Roman"/>
      <w:b/>
      <w:snapToGrid w:val="0"/>
      <w:color w:val="003300"/>
      <w:sz w:val="22"/>
    </w:rPr>
  </w:style>
  <w:style w:type="paragraph" w:styleId="Heading3">
    <w:name w:val="heading 3"/>
    <w:basedOn w:val="Normal"/>
    <w:next w:val="Normal"/>
    <w:link w:val="Heading3Char"/>
    <w:unhideWhenUsed/>
    <w:qFormat/>
    <w:rsid w:val="003A0A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A16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A0670"/>
    <w:rPr>
      <w:rFonts w:ascii="Segoe UI" w:hAnsi="Segoe UI" w:cs="Segoe UI"/>
      <w:sz w:val="18"/>
      <w:szCs w:val="18"/>
    </w:rPr>
  </w:style>
  <w:style w:type="character" w:customStyle="1" w:styleId="BalloonTextChar">
    <w:name w:val="Balloon Text Char"/>
    <w:basedOn w:val="DefaultParagraphFont"/>
    <w:uiPriority w:val="99"/>
    <w:semiHidden/>
    <w:rsid w:val="00D77498"/>
    <w:rPr>
      <w:rFonts w:ascii="Lucida Grande" w:hAnsi="Lucida Grande"/>
      <w:sz w:val="18"/>
      <w:szCs w:val="18"/>
    </w:rPr>
  </w:style>
  <w:style w:type="character" w:customStyle="1" w:styleId="Heading3Char">
    <w:name w:val="Heading 3 Char"/>
    <w:basedOn w:val="DefaultParagraphFont"/>
    <w:link w:val="Heading3"/>
    <w:uiPriority w:val="9"/>
    <w:rsid w:val="003A0A7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1A1660"/>
    <w:rPr>
      <w:rFonts w:asciiTheme="majorHAnsi" w:eastAsiaTheme="majorEastAsia" w:hAnsiTheme="majorHAnsi" w:cstheme="majorBidi"/>
      <w:b/>
      <w:bCs/>
      <w:i/>
      <w:iCs/>
      <w:color w:val="4F81BD" w:themeColor="accent1"/>
      <w:sz w:val="24"/>
      <w:szCs w:val="24"/>
    </w:rPr>
  </w:style>
  <w:style w:type="paragraph" w:customStyle="1" w:styleId="Style1">
    <w:name w:val="Style1"/>
    <w:basedOn w:val="Heading3"/>
    <w:qFormat/>
    <w:rsid w:val="003A0A7B"/>
    <w:pPr>
      <w:keepLines w:val="0"/>
      <w:spacing w:before="240" w:after="60"/>
    </w:pPr>
    <w:rPr>
      <w:rFonts w:ascii="Arial" w:eastAsia="Times New Roman" w:hAnsi="Arial" w:cs="Helvetica-Bold"/>
      <w:i/>
      <w:color w:val="FF6600"/>
      <w:sz w:val="26"/>
      <w:szCs w:val="26"/>
      <w:lang w:val="en-US"/>
    </w:rPr>
  </w:style>
  <w:style w:type="paragraph" w:customStyle="1" w:styleId="Style2">
    <w:name w:val="Style2"/>
    <w:basedOn w:val="Heading3"/>
    <w:qFormat/>
    <w:rsid w:val="003A0A7B"/>
    <w:pPr>
      <w:keepLines w:val="0"/>
      <w:spacing w:before="240" w:after="60"/>
    </w:pPr>
    <w:rPr>
      <w:rFonts w:ascii="Arial" w:eastAsia="Times New Roman" w:hAnsi="Arial" w:cs="Helvetica-Bold"/>
      <w:b w:val="0"/>
      <w:i/>
      <w:color w:val="FF0000"/>
      <w:sz w:val="26"/>
      <w:szCs w:val="26"/>
      <w:lang w:val="en-US"/>
    </w:rPr>
  </w:style>
  <w:style w:type="paragraph" w:styleId="ListParagraph">
    <w:name w:val="List Paragraph"/>
    <w:basedOn w:val="Normal"/>
    <w:uiPriority w:val="99"/>
    <w:qFormat/>
    <w:rsid w:val="001A1660"/>
    <w:pPr>
      <w:ind w:left="720"/>
      <w:contextualSpacing/>
    </w:pPr>
  </w:style>
  <w:style w:type="table" w:styleId="TableGrid">
    <w:name w:val="Table Grid"/>
    <w:basedOn w:val="TableNormal"/>
    <w:uiPriority w:val="39"/>
    <w:rsid w:val="001A1660"/>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A1660"/>
    <w:pPr>
      <w:spacing w:line="240" w:lineRule="atLeast"/>
    </w:pPr>
    <w:rPr>
      <w:rFonts w:ascii="Tms Rmn" w:eastAsia="Times New Roman" w:hAnsi="Tms Rmn" w:cs="Times New Roman"/>
      <w:b/>
      <w:snapToGrid w:val="0"/>
      <w:szCs w:val="20"/>
    </w:rPr>
  </w:style>
  <w:style w:type="character" w:customStyle="1" w:styleId="BodyTextChar">
    <w:name w:val="Body Text Char"/>
    <w:basedOn w:val="DefaultParagraphFont"/>
    <w:link w:val="BodyText"/>
    <w:rsid w:val="001A1660"/>
    <w:rPr>
      <w:rFonts w:ascii="Tms Rmn" w:eastAsia="Times New Roman" w:hAnsi="Tms Rmn" w:cs="Times New Roman"/>
      <w:b/>
      <w:snapToGrid w:val="0"/>
      <w:sz w:val="24"/>
    </w:rPr>
  </w:style>
  <w:style w:type="character" w:styleId="Hyperlink">
    <w:name w:val="Hyperlink"/>
    <w:rsid w:val="001A1660"/>
    <w:rPr>
      <w:color w:val="0000FF"/>
      <w:u w:val="single"/>
    </w:rPr>
  </w:style>
  <w:style w:type="character" w:customStyle="1" w:styleId="Heading2Char">
    <w:name w:val="Heading 2 Char"/>
    <w:basedOn w:val="DefaultParagraphFont"/>
    <w:link w:val="Heading2"/>
    <w:rsid w:val="001A1660"/>
    <w:rPr>
      <w:rFonts w:ascii="Times New Roman" w:eastAsia="Times New Roman" w:hAnsi="Times New Roman" w:cs="Times New Roman"/>
      <w:b/>
      <w:snapToGrid w:val="0"/>
      <w:color w:val="003300"/>
      <w:sz w:val="22"/>
      <w:szCs w:val="24"/>
    </w:rPr>
  </w:style>
  <w:style w:type="character" w:customStyle="1" w:styleId="HeaderChar">
    <w:name w:val="Header Char"/>
    <w:basedOn w:val="DefaultParagraphFont"/>
    <w:link w:val="Header"/>
    <w:uiPriority w:val="99"/>
    <w:rsid w:val="001A1660"/>
    <w:rPr>
      <w:rFonts w:ascii="Times New Roman" w:eastAsia="Times New Roman" w:hAnsi="Times New Roman" w:cs="Times New Roman"/>
      <w:sz w:val="24"/>
      <w:szCs w:val="24"/>
    </w:rPr>
  </w:style>
  <w:style w:type="paragraph" w:styleId="Header">
    <w:name w:val="header"/>
    <w:basedOn w:val="Normal"/>
    <w:link w:val="HeaderChar"/>
    <w:uiPriority w:val="99"/>
    <w:rsid w:val="001A1660"/>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1660"/>
    <w:rPr>
      <w:rFonts w:ascii="Times New Roman" w:eastAsia="Times New Roman" w:hAnsi="Times New Roman" w:cs="Times New Roman"/>
      <w:sz w:val="24"/>
      <w:szCs w:val="24"/>
    </w:rPr>
  </w:style>
  <w:style w:type="paragraph" w:styleId="Footer">
    <w:name w:val="footer"/>
    <w:basedOn w:val="Normal"/>
    <w:link w:val="FooterChar"/>
    <w:uiPriority w:val="99"/>
    <w:rsid w:val="001A1660"/>
    <w:pPr>
      <w:tabs>
        <w:tab w:val="center" w:pos="4320"/>
        <w:tab w:val="right" w:pos="8640"/>
      </w:tabs>
    </w:pPr>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AA0670"/>
    <w:rPr>
      <w:rFonts w:ascii="Segoe UI" w:hAnsi="Segoe UI" w:cs="Segoe UI"/>
      <w:sz w:val="18"/>
      <w:szCs w:val="18"/>
    </w:rPr>
  </w:style>
  <w:style w:type="character" w:styleId="CommentReference">
    <w:name w:val="annotation reference"/>
    <w:basedOn w:val="DefaultParagraphFont"/>
    <w:uiPriority w:val="99"/>
    <w:semiHidden/>
    <w:unhideWhenUsed/>
    <w:rsid w:val="00C91A6E"/>
    <w:rPr>
      <w:sz w:val="16"/>
      <w:szCs w:val="16"/>
    </w:rPr>
  </w:style>
  <w:style w:type="paragraph" w:styleId="CommentText">
    <w:name w:val="annotation text"/>
    <w:basedOn w:val="Normal"/>
    <w:link w:val="CommentTextChar"/>
    <w:uiPriority w:val="99"/>
    <w:semiHidden/>
    <w:unhideWhenUsed/>
    <w:rsid w:val="00C91A6E"/>
    <w:rPr>
      <w:sz w:val="20"/>
      <w:szCs w:val="20"/>
    </w:rPr>
  </w:style>
  <w:style w:type="character" w:customStyle="1" w:styleId="CommentTextChar">
    <w:name w:val="Comment Text Char"/>
    <w:basedOn w:val="DefaultParagraphFont"/>
    <w:link w:val="CommentText"/>
    <w:uiPriority w:val="99"/>
    <w:semiHidden/>
    <w:rsid w:val="00C91A6E"/>
    <w:rPr>
      <w:sz w:val="20"/>
      <w:szCs w:val="20"/>
    </w:rPr>
  </w:style>
  <w:style w:type="paragraph" w:styleId="CommentSubject">
    <w:name w:val="annotation subject"/>
    <w:basedOn w:val="CommentText"/>
    <w:next w:val="CommentText"/>
    <w:link w:val="CommentSubjectChar"/>
    <w:uiPriority w:val="99"/>
    <w:semiHidden/>
    <w:unhideWhenUsed/>
    <w:rsid w:val="00C91A6E"/>
    <w:rPr>
      <w:b/>
      <w:bCs/>
    </w:rPr>
  </w:style>
  <w:style w:type="character" w:customStyle="1" w:styleId="CommentSubjectChar">
    <w:name w:val="Comment Subject Char"/>
    <w:basedOn w:val="CommentTextChar"/>
    <w:link w:val="CommentSubject"/>
    <w:uiPriority w:val="99"/>
    <w:semiHidden/>
    <w:rsid w:val="00C91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9851">
      <w:bodyDiv w:val="1"/>
      <w:marLeft w:val="0"/>
      <w:marRight w:val="0"/>
      <w:marTop w:val="0"/>
      <w:marBottom w:val="0"/>
      <w:divBdr>
        <w:top w:val="none" w:sz="0" w:space="0" w:color="auto"/>
        <w:left w:val="none" w:sz="0" w:space="0" w:color="auto"/>
        <w:bottom w:val="none" w:sz="0" w:space="0" w:color="auto"/>
        <w:right w:val="none" w:sz="0" w:space="0" w:color="auto"/>
      </w:divBdr>
    </w:div>
    <w:div w:id="1028676704">
      <w:bodyDiv w:val="1"/>
      <w:marLeft w:val="0"/>
      <w:marRight w:val="0"/>
      <w:marTop w:val="0"/>
      <w:marBottom w:val="0"/>
      <w:divBdr>
        <w:top w:val="none" w:sz="0" w:space="0" w:color="auto"/>
        <w:left w:val="none" w:sz="0" w:space="0" w:color="auto"/>
        <w:bottom w:val="none" w:sz="0" w:space="0" w:color="auto"/>
        <w:right w:val="none" w:sz="0" w:space="0" w:color="auto"/>
      </w:divBdr>
    </w:div>
    <w:div w:id="1314989490">
      <w:bodyDiv w:val="1"/>
      <w:marLeft w:val="0"/>
      <w:marRight w:val="0"/>
      <w:marTop w:val="0"/>
      <w:marBottom w:val="0"/>
      <w:divBdr>
        <w:top w:val="none" w:sz="0" w:space="0" w:color="auto"/>
        <w:left w:val="none" w:sz="0" w:space="0" w:color="auto"/>
        <w:bottom w:val="none" w:sz="0" w:space="0" w:color="auto"/>
        <w:right w:val="none" w:sz="0" w:space="0" w:color="auto"/>
      </w:divBdr>
    </w:div>
    <w:div w:id="1870143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BB448.EE88CF7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BB448.EE88CF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509EE00AE7D4795B98C23F5FD3F57" ma:contentTypeVersion="14" ma:contentTypeDescription="Create a new document." ma:contentTypeScope="" ma:versionID="99539bb75711e48e07b2c25ba228d61b">
  <xsd:schema xmlns:xsd="http://www.w3.org/2001/XMLSchema" xmlns:xs="http://www.w3.org/2001/XMLSchema" xmlns:p="http://schemas.microsoft.com/office/2006/metadata/properties" xmlns:ns2="90c59257-9906-4fb2-af83-2f1d11b42807" xmlns:ns3="7aa72cdd-56d3-4395-8757-e2439ff672ee" xmlns:ns4="015b7d65-d6c1-4b03-bafb-3c8acd1399df" targetNamespace="http://schemas.microsoft.com/office/2006/metadata/properties" ma:root="true" ma:fieldsID="3c1912b500a0a75bc7e8531ba8aae879" ns2:_="" ns3:_="" ns4:_="">
    <xsd:import namespace="90c59257-9906-4fb2-af83-2f1d11b42807"/>
    <xsd:import namespace="7aa72cdd-56d3-4395-8757-e2439ff672ee"/>
    <xsd:import namespace="015b7d65-d6c1-4b03-bafb-3c8acd139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9257-9906-4fb2-af83-2f1d11b42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fe6062-cb37-4c22-9144-b723afc1f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72cdd-56d3-4395-8757-e2439ff67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b7d65-d6c1-4b03-bafb-3c8acd1399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ab0202-4cdc-4726-b680-fadf3168ec98}" ma:internalName="TaxCatchAll" ma:showField="CatchAllData" ma:web="015b7d65-d6c1-4b03-bafb-3c8acd139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59257-9906-4fb2-af83-2f1d11b42807">
      <Terms xmlns="http://schemas.microsoft.com/office/infopath/2007/PartnerControls"/>
    </lcf76f155ced4ddcb4097134ff3c332f>
    <TaxCatchAll xmlns="015b7d65-d6c1-4b03-bafb-3c8acd1399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50D8-C830-4C0C-AC21-7581D96E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9257-9906-4fb2-af83-2f1d11b42807"/>
    <ds:schemaRef ds:uri="7aa72cdd-56d3-4395-8757-e2439ff672ee"/>
    <ds:schemaRef ds:uri="015b7d65-d6c1-4b03-bafb-3c8acd139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0351D-224E-44F2-B19F-4822921CF859}">
  <ds:schemaRefs>
    <ds:schemaRef ds:uri="http://schemas.microsoft.com/sharepoint/v3/contenttype/forms"/>
  </ds:schemaRefs>
</ds:datastoreItem>
</file>

<file path=customXml/itemProps3.xml><?xml version="1.0" encoding="utf-8"?>
<ds:datastoreItem xmlns:ds="http://schemas.openxmlformats.org/officeDocument/2006/customXml" ds:itemID="{F0C9C219-CEE2-41FE-BA83-7F100412877A}">
  <ds:schemaRefs>
    <ds:schemaRef ds:uri="http://schemas.microsoft.com/office/2006/metadata/properties"/>
    <ds:schemaRef ds:uri="http://schemas.microsoft.com/office/infopath/2007/PartnerControls"/>
    <ds:schemaRef ds:uri="90c59257-9906-4fb2-af83-2f1d11b42807"/>
    <ds:schemaRef ds:uri="015b7d65-d6c1-4b03-bafb-3c8acd1399df"/>
  </ds:schemaRefs>
</ds:datastoreItem>
</file>

<file path=customXml/itemProps4.xml><?xml version="1.0" encoding="utf-8"?>
<ds:datastoreItem xmlns:ds="http://schemas.openxmlformats.org/officeDocument/2006/customXml" ds:itemID="{D1775FD9-3CF4-4D2E-BCE8-C444E06A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3025</Characters>
  <Application>Microsoft Office Word</Application>
  <DocSecurity>0</DocSecurity>
  <Lines>25</Lines>
  <Paragraphs>7</Paragraphs>
  <ScaleCrop>false</ScaleCrop>
  <Company>Australian Health Consulting</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Marks</dc:creator>
  <cp:keywords/>
  <cp:lastModifiedBy>Jackson Borham</cp:lastModifiedBy>
  <cp:revision>1</cp:revision>
  <cp:lastPrinted>2019-07-05T04:14:00Z</cp:lastPrinted>
  <dcterms:created xsi:type="dcterms:W3CDTF">2025-08-18T06:11:00Z</dcterms:created>
  <dcterms:modified xsi:type="dcterms:W3CDTF">2025-08-18T06:11:00Z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0x010100E5E509EE00AE7D4795B98C23F5FD3F57</vt:lpwstr>
  </property>
  <property fmtid="{D5CDD505-2E9C-101B-9397-08002B2CF9AE}" pid="3" name="MediaServiceImageTags">
    <vt:lpwstr/>
  </property>
</Properties>
</file>